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1D61" w:rsidRDefault="009E07C1">
      <w:pPr>
        <w:spacing w:line="588" w:lineRule="exact"/>
        <w:jc w:val="center"/>
        <w:rPr>
          <w:rFonts w:ascii="微软雅黑" w:eastAsia="微软雅黑" w:hAnsi="微软雅黑" w:cs="方正小标宋简体"/>
          <w:b/>
          <w:bCs/>
          <w:sz w:val="40"/>
          <w:szCs w:val="40"/>
        </w:rPr>
      </w:pPr>
      <w:r>
        <w:rPr>
          <w:rFonts w:ascii="微软雅黑" w:eastAsia="微软雅黑" w:hAnsi="微软雅黑" w:cs="方正小标宋简体" w:hint="eastAsia"/>
          <w:b/>
          <w:bCs/>
          <w:sz w:val="40"/>
          <w:szCs w:val="40"/>
        </w:rPr>
        <w:t>城市信用指标数据反馈样例说明</w:t>
      </w:r>
    </w:p>
    <w:p w:rsidR="00FC1D61" w:rsidRDefault="00FC1D61">
      <w:pPr>
        <w:spacing w:line="588" w:lineRule="exact"/>
        <w:rPr>
          <w:rFonts w:ascii="微软雅黑" w:eastAsia="微软雅黑" w:hAnsi="微软雅黑" w:cs="方正小标宋简体"/>
          <w:b/>
          <w:bCs/>
          <w:sz w:val="40"/>
          <w:szCs w:val="40"/>
        </w:rPr>
      </w:pPr>
    </w:p>
    <w:p w:rsidR="00FC1D61" w:rsidRDefault="009E07C1">
      <w:pPr>
        <w:spacing w:line="588" w:lineRule="exact"/>
        <w:jc w:val="left"/>
        <w:rPr>
          <w:rFonts w:ascii="华文仿宋" w:eastAsia="华文仿宋" w:hAnsi="华文仿宋"/>
          <w:b/>
          <w:color w:val="FF0000"/>
          <w:sz w:val="28"/>
          <w:szCs w:val="28"/>
        </w:rPr>
      </w:pPr>
      <w:r>
        <w:rPr>
          <w:rFonts w:ascii="华文仿宋" w:eastAsia="华文仿宋" w:hAnsi="华文仿宋" w:hint="eastAsia"/>
          <w:b/>
          <w:color w:val="FF0000"/>
          <w:sz w:val="28"/>
          <w:szCs w:val="28"/>
        </w:rPr>
        <w:t>注意事项（非常重要）：</w:t>
      </w:r>
    </w:p>
    <w:p w:rsidR="00FC1D61" w:rsidRDefault="009E07C1">
      <w:pPr>
        <w:pStyle w:val="a9"/>
        <w:numPr>
          <w:ilvl w:val="0"/>
          <w:numId w:val="1"/>
        </w:numPr>
        <w:ind w:firstLineChars="0"/>
        <w:jc w:val="left"/>
        <w:rPr>
          <w:rFonts w:ascii="华文仿宋" w:eastAsia="华文仿宋" w:hAnsi="华文仿宋"/>
          <w:sz w:val="28"/>
          <w:szCs w:val="28"/>
        </w:rPr>
      </w:pPr>
      <w:r>
        <w:rPr>
          <w:rFonts w:ascii="华文仿宋" w:eastAsia="华文仿宋" w:hAnsi="华文仿宋" w:hint="eastAsia"/>
          <w:sz w:val="28"/>
          <w:szCs w:val="28"/>
        </w:rPr>
        <w:t>建议在</w:t>
      </w:r>
      <w:r>
        <w:rPr>
          <w:rFonts w:ascii="华文仿宋" w:eastAsia="华文仿宋" w:hAnsi="华文仿宋" w:hint="eastAsia"/>
          <w:sz w:val="28"/>
          <w:szCs w:val="28"/>
        </w:rPr>
        <w:t>1920*1080</w:t>
      </w:r>
      <w:r>
        <w:rPr>
          <w:rFonts w:ascii="华文仿宋" w:eastAsia="华文仿宋" w:hAnsi="华文仿宋" w:hint="eastAsia"/>
          <w:sz w:val="28"/>
          <w:szCs w:val="28"/>
        </w:rPr>
        <w:t>分辨率下使用</w:t>
      </w:r>
      <w:r>
        <w:rPr>
          <w:rFonts w:ascii="华文仿宋" w:eastAsia="华文仿宋" w:hAnsi="华文仿宋" w:hint="eastAsia"/>
          <w:sz w:val="28"/>
          <w:szCs w:val="28"/>
        </w:rPr>
        <w:t>google</w:t>
      </w:r>
      <w:r>
        <w:rPr>
          <w:rFonts w:ascii="华文仿宋" w:eastAsia="华文仿宋" w:hAnsi="华文仿宋" w:hint="eastAsia"/>
          <w:sz w:val="28"/>
          <w:szCs w:val="28"/>
        </w:rPr>
        <w:t>浏览器打开全国城市信用状况监测指标数据归集共享系统；</w:t>
      </w:r>
    </w:p>
    <w:p w:rsidR="00FC1D61" w:rsidRDefault="009E07C1">
      <w:pPr>
        <w:pStyle w:val="a9"/>
        <w:numPr>
          <w:ilvl w:val="0"/>
          <w:numId w:val="1"/>
        </w:numPr>
        <w:ind w:firstLineChars="0"/>
        <w:jc w:val="left"/>
        <w:rPr>
          <w:rFonts w:ascii="华文仿宋" w:eastAsia="华文仿宋" w:hAnsi="华文仿宋"/>
          <w:sz w:val="28"/>
          <w:szCs w:val="28"/>
        </w:rPr>
      </w:pPr>
      <w:r>
        <w:rPr>
          <w:rFonts w:ascii="华文仿宋" w:eastAsia="华文仿宋" w:hAnsi="华文仿宋" w:hint="eastAsia"/>
          <w:sz w:val="28"/>
          <w:szCs w:val="28"/>
        </w:rPr>
        <w:t>切勿反馈</w:t>
      </w:r>
      <w:r>
        <w:rPr>
          <w:rFonts w:ascii="华文仿宋" w:eastAsia="华文仿宋" w:hAnsi="华文仿宋"/>
          <w:sz w:val="28"/>
          <w:szCs w:val="28"/>
        </w:rPr>
        <w:t>重复数据</w:t>
      </w:r>
      <w:r>
        <w:rPr>
          <w:rFonts w:ascii="华文仿宋" w:eastAsia="华文仿宋" w:hAnsi="华文仿宋" w:hint="eastAsia"/>
          <w:sz w:val="28"/>
          <w:szCs w:val="28"/>
        </w:rPr>
        <w:t>，反馈</w:t>
      </w:r>
      <w:r>
        <w:rPr>
          <w:rFonts w:ascii="华文仿宋" w:eastAsia="华文仿宋" w:hAnsi="华文仿宋"/>
          <w:sz w:val="28"/>
          <w:szCs w:val="28"/>
        </w:rPr>
        <w:t>重复数据我们审核时都记作不合格数据</w:t>
      </w:r>
      <w:r>
        <w:rPr>
          <w:rFonts w:ascii="华文仿宋" w:eastAsia="华文仿宋" w:hAnsi="华文仿宋" w:hint="eastAsia"/>
          <w:sz w:val="28"/>
          <w:szCs w:val="28"/>
        </w:rPr>
        <w:t>；</w:t>
      </w:r>
    </w:p>
    <w:p w:rsidR="00FC1D61" w:rsidRDefault="009E07C1">
      <w:pPr>
        <w:pStyle w:val="a9"/>
        <w:numPr>
          <w:ilvl w:val="0"/>
          <w:numId w:val="1"/>
        </w:numPr>
        <w:ind w:firstLineChars="0"/>
        <w:jc w:val="left"/>
        <w:rPr>
          <w:rFonts w:ascii="华文仿宋" w:eastAsia="华文仿宋" w:hAnsi="华文仿宋"/>
          <w:sz w:val="28"/>
          <w:szCs w:val="28"/>
        </w:rPr>
      </w:pPr>
      <w:r>
        <w:rPr>
          <w:rFonts w:ascii="华文仿宋" w:eastAsia="华文仿宋" w:hAnsi="华文仿宋" w:hint="eastAsia"/>
          <w:sz w:val="28"/>
          <w:szCs w:val="28"/>
        </w:rPr>
        <w:t>上传</w:t>
      </w:r>
      <w:r>
        <w:rPr>
          <w:rFonts w:ascii="华文仿宋" w:eastAsia="华文仿宋" w:hAnsi="华文仿宋" w:hint="eastAsia"/>
          <w:sz w:val="28"/>
          <w:szCs w:val="28"/>
        </w:rPr>
        <w:t>Excel</w:t>
      </w:r>
      <w:r>
        <w:rPr>
          <w:rFonts w:ascii="华文仿宋" w:eastAsia="华文仿宋" w:hAnsi="华文仿宋" w:hint="eastAsia"/>
          <w:sz w:val="28"/>
          <w:szCs w:val="28"/>
        </w:rPr>
        <w:t>文件要求：每个</w:t>
      </w:r>
      <w:r>
        <w:rPr>
          <w:rFonts w:ascii="华文仿宋" w:eastAsia="华文仿宋" w:hAnsi="华文仿宋" w:hint="eastAsia"/>
          <w:sz w:val="28"/>
          <w:szCs w:val="28"/>
        </w:rPr>
        <w:t>Excel</w:t>
      </w:r>
      <w:r>
        <w:rPr>
          <w:rFonts w:ascii="华文仿宋" w:eastAsia="华文仿宋" w:hAnsi="华文仿宋" w:hint="eastAsia"/>
          <w:sz w:val="28"/>
          <w:szCs w:val="28"/>
        </w:rPr>
        <w:t>表的最大行数不可超过</w:t>
      </w:r>
      <w:r>
        <w:rPr>
          <w:rFonts w:ascii="华文仿宋" w:eastAsia="华文仿宋" w:hAnsi="华文仿宋" w:hint="eastAsia"/>
          <w:sz w:val="28"/>
          <w:szCs w:val="28"/>
        </w:rPr>
        <w:t>500</w:t>
      </w:r>
      <w:r>
        <w:rPr>
          <w:rFonts w:ascii="华文仿宋" w:eastAsia="华文仿宋" w:hAnsi="华文仿宋" w:hint="eastAsia"/>
          <w:sz w:val="28"/>
          <w:szCs w:val="28"/>
        </w:rPr>
        <w:t>行，如果超过</w:t>
      </w:r>
      <w:r>
        <w:rPr>
          <w:rFonts w:ascii="华文仿宋" w:eastAsia="华文仿宋" w:hAnsi="华文仿宋" w:hint="eastAsia"/>
          <w:sz w:val="28"/>
          <w:szCs w:val="28"/>
        </w:rPr>
        <w:t>500</w:t>
      </w:r>
      <w:r>
        <w:rPr>
          <w:rFonts w:ascii="华文仿宋" w:eastAsia="华文仿宋" w:hAnsi="华文仿宋" w:hint="eastAsia"/>
          <w:sz w:val="28"/>
          <w:szCs w:val="28"/>
        </w:rPr>
        <w:t>行可拆分为多个</w:t>
      </w:r>
      <w:r>
        <w:rPr>
          <w:rFonts w:ascii="华文仿宋" w:eastAsia="华文仿宋" w:hAnsi="华文仿宋" w:hint="eastAsia"/>
          <w:sz w:val="28"/>
          <w:szCs w:val="28"/>
        </w:rPr>
        <w:t>Excel</w:t>
      </w:r>
      <w:r>
        <w:rPr>
          <w:rFonts w:ascii="华文仿宋" w:eastAsia="华文仿宋" w:hAnsi="华文仿宋" w:hint="eastAsia"/>
          <w:sz w:val="28"/>
          <w:szCs w:val="28"/>
        </w:rPr>
        <w:t>，</w:t>
      </w:r>
      <w:proofErr w:type="gramStart"/>
      <w:r>
        <w:rPr>
          <w:rFonts w:ascii="华文仿宋" w:eastAsia="华文仿宋" w:hAnsi="华文仿宋" w:hint="eastAsia"/>
          <w:sz w:val="28"/>
          <w:szCs w:val="28"/>
        </w:rPr>
        <w:t>逐个上</w:t>
      </w:r>
      <w:proofErr w:type="gramEnd"/>
      <w:r>
        <w:rPr>
          <w:rFonts w:ascii="华文仿宋" w:eastAsia="华文仿宋" w:hAnsi="华文仿宋" w:hint="eastAsia"/>
          <w:sz w:val="28"/>
          <w:szCs w:val="28"/>
        </w:rPr>
        <w:t>传；</w:t>
      </w:r>
    </w:p>
    <w:p w:rsidR="00FC1D61" w:rsidRDefault="009E07C1">
      <w:pPr>
        <w:pStyle w:val="a9"/>
        <w:numPr>
          <w:ilvl w:val="0"/>
          <w:numId w:val="1"/>
        </w:numPr>
        <w:ind w:firstLineChars="0"/>
        <w:jc w:val="left"/>
        <w:rPr>
          <w:rFonts w:ascii="华文仿宋" w:eastAsia="华文仿宋" w:hAnsi="华文仿宋"/>
          <w:sz w:val="28"/>
          <w:szCs w:val="28"/>
        </w:rPr>
      </w:pPr>
      <w:r>
        <w:rPr>
          <w:rFonts w:ascii="华文仿宋" w:eastAsia="华文仿宋" w:hAnsi="华文仿宋"/>
          <w:sz w:val="28"/>
          <w:szCs w:val="28"/>
        </w:rPr>
        <w:t>上传文件</w:t>
      </w:r>
      <w:r>
        <w:rPr>
          <w:rFonts w:ascii="华文仿宋" w:eastAsia="华文仿宋" w:hAnsi="华文仿宋" w:hint="eastAsia"/>
          <w:sz w:val="28"/>
          <w:szCs w:val="28"/>
        </w:rPr>
        <w:t>为</w:t>
      </w:r>
      <w:r>
        <w:rPr>
          <w:rFonts w:ascii="华文仿宋" w:eastAsia="华文仿宋" w:hAnsi="华文仿宋" w:hint="eastAsia"/>
          <w:sz w:val="28"/>
          <w:szCs w:val="28"/>
        </w:rPr>
        <w:t>Excel</w:t>
      </w:r>
      <w:r>
        <w:rPr>
          <w:rFonts w:ascii="华文仿宋" w:eastAsia="华文仿宋" w:hAnsi="华文仿宋"/>
          <w:sz w:val="28"/>
          <w:szCs w:val="28"/>
        </w:rPr>
        <w:t>时</w:t>
      </w:r>
      <w:r>
        <w:rPr>
          <w:rFonts w:ascii="华文仿宋" w:eastAsia="华文仿宋" w:hAnsi="华文仿宋" w:hint="eastAsia"/>
          <w:sz w:val="28"/>
          <w:szCs w:val="28"/>
        </w:rPr>
        <w:t>，只能保留一个</w:t>
      </w:r>
      <w:r>
        <w:rPr>
          <w:rFonts w:ascii="华文仿宋" w:eastAsia="华文仿宋" w:hAnsi="华文仿宋" w:hint="eastAsia"/>
          <w:sz w:val="28"/>
          <w:szCs w:val="28"/>
        </w:rPr>
        <w:t>sheet</w:t>
      </w:r>
      <w:r>
        <w:rPr>
          <w:rFonts w:ascii="华文仿宋" w:eastAsia="华文仿宋" w:hAnsi="华文仿宋" w:hint="eastAsia"/>
          <w:sz w:val="28"/>
          <w:szCs w:val="28"/>
        </w:rPr>
        <w:t>，有些版本的</w:t>
      </w:r>
      <w:r>
        <w:rPr>
          <w:rFonts w:ascii="华文仿宋" w:eastAsia="华文仿宋" w:hAnsi="华文仿宋" w:hint="eastAsia"/>
          <w:sz w:val="28"/>
          <w:szCs w:val="28"/>
        </w:rPr>
        <w:t>Excel</w:t>
      </w:r>
      <w:r>
        <w:rPr>
          <w:rFonts w:ascii="华文仿宋" w:eastAsia="华文仿宋" w:hAnsi="华文仿宋" w:hint="eastAsia"/>
          <w:sz w:val="28"/>
          <w:szCs w:val="28"/>
        </w:rPr>
        <w:t>默认三个</w:t>
      </w:r>
      <w:r>
        <w:rPr>
          <w:rFonts w:ascii="华文仿宋" w:eastAsia="华文仿宋" w:hAnsi="华文仿宋" w:hint="eastAsia"/>
          <w:sz w:val="28"/>
          <w:szCs w:val="28"/>
        </w:rPr>
        <w:t>sheet</w:t>
      </w:r>
      <w:r>
        <w:rPr>
          <w:rFonts w:ascii="华文仿宋" w:eastAsia="华文仿宋" w:hAnsi="华文仿宋" w:hint="eastAsia"/>
          <w:sz w:val="28"/>
          <w:szCs w:val="28"/>
        </w:rPr>
        <w:t>，请删除</w:t>
      </w:r>
      <w:r>
        <w:rPr>
          <w:rFonts w:ascii="华文仿宋" w:eastAsia="华文仿宋" w:hAnsi="华文仿宋" w:hint="eastAsia"/>
          <w:sz w:val="28"/>
          <w:szCs w:val="28"/>
        </w:rPr>
        <w:t>sheet2</w:t>
      </w:r>
      <w:r>
        <w:rPr>
          <w:rFonts w:ascii="华文仿宋" w:eastAsia="华文仿宋" w:hAnsi="华文仿宋" w:hint="eastAsia"/>
          <w:sz w:val="28"/>
          <w:szCs w:val="28"/>
        </w:rPr>
        <w:t>和</w:t>
      </w:r>
      <w:r>
        <w:rPr>
          <w:rFonts w:ascii="华文仿宋" w:eastAsia="华文仿宋" w:hAnsi="华文仿宋" w:hint="eastAsia"/>
          <w:sz w:val="28"/>
          <w:szCs w:val="28"/>
        </w:rPr>
        <w:t>sheet3</w:t>
      </w:r>
      <w:r>
        <w:rPr>
          <w:rFonts w:ascii="华文仿宋" w:eastAsia="华文仿宋" w:hAnsi="华文仿宋" w:hint="eastAsia"/>
          <w:sz w:val="28"/>
          <w:szCs w:val="28"/>
        </w:rPr>
        <w:t>（模板中有标明为“不要删除”的</w:t>
      </w:r>
      <w:r>
        <w:rPr>
          <w:rFonts w:ascii="华文仿宋" w:eastAsia="华文仿宋" w:hAnsi="华文仿宋" w:hint="eastAsia"/>
          <w:sz w:val="28"/>
          <w:szCs w:val="28"/>
        </w:rPr>
        <w:t>sheet</w:t>
      </w:r>
      <w:r>
        <w:rPr>
          <w:rFonts w:ascii="华文仿宋" w:eastAsia="华文仿宋" w:hAnsi="华文仿宋" w:hint="eastAsia"/>
          <w:sz w:val="28"/>
          <w:szCs w:val="28"/>
        </w:rPr>
        <w:t>除外）；</w:t>
      </w:r>
    </w:p>
    <w:p w:rsidR="00FC1D61" w:rsidRDefault="009E07C1">
      <w:pPr>
        <w:pStyle w:val="a9"/>
        <w:ind w:left="420" w:firstLineChars="0" w:firstLine="0"/>
        <w:jc w:val="center"/>
        <w:rPr>
          <w:rFonts w:ascii="华文仿宋" w:eastAsia="华文仿宋" w:hAnsi="华文仿宋"/>
          <w:sz w:val="28"/>
          <w:szCs w:val="28"/>
        </w:rPr>
      </w:pPr>
      <w:r>
        <w:rPr>
          <w:noProof/>
        </w:rPr>
        <w:drawing>
          <wp:inline distT="0" distB="0" distL="0" distR="0">
            <wp:extent cx="2771775" cy="5772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2772378" cy="577913"/>
                    </a:xfrm>
                    <a:prstGeom prst="rect">
                      <a:avLst/>
                    </a:prstGeom>
                  </pic:spPr>
                </pic:pic>
              </a:graphicData>
            </a:graphic>
          </wp:inline>
        </w:drawing>
      </w:r>
    </w:p>
    <w:p w:rsidR="00FC1D61" w:rsidRDefault="009E07C1">
      <w:pPr>
        <w:pStyle w:val="a9"/>
        <w:numPr>
          <w:ilvl w:val="0"/>
          <w:numId w:val="1"/>
        </w:numPr>
        <w:ind w:firstLineChars="0"/>
        <w:jc w:val="left"/>
        <w:rPr>
          <w:rFonts w:ascii="华文仿宋" w:eastAsia="华文仿宋" w:hAnsi="华文仿宋"/>
          <w:sz w:val="28"/>
          <w:szCs w:val="28"/>
        </w:rPr>
      </w:pPr>
      <w:r>
        <w:rPr>
          <w:rFonts w:ascii="华文仿宋" w:eastAsia="华文仿宋" w:hAnsi="华文仿宋" w:hint="eastAsia"/>
          <w:sz w:val="28"/>
          <w:szCs w:val="28"/>
        </w:rPr>
        <w:t>上传</w:t>
      </w:r>
      <w:r>
        <w:rPr>
          <w:rFonts w:ascii="华文仿宋" w:eastAsia="华文仿宋" w:hAnsi="华文仿宋" w:hint="eastAsia"/>
          <w:sz w:val="28"/>
          <w:szCs w:val="28"/>
        </w:rPr>
        <w:t>Excel</w:t>
      </w:r>
      <w:r>
        <w:rPr>
          <w:rFonts w:ascii="华文仿宋" w:eastAsia="华文仿宋" w:hAnsi="华文仿宋" w:hint="eastAsia"/>
          <w:sz w:val="28"/>
          <w:szCs w:val="28"/>
        </w:rPr>
        <w:t>文件时，模板中的表头不可随意更改；</w:t>
      </w:r>
    </w:p>
    <w:p w:rsidR="00FC1D61" w:rsidRDefault="009E07C1">
      <w:pPr>
        <w:pStyle w:val="a9"/>
        <w:numPr>
          <w:ilvl w:val="0"/>
          <w:numId w:val="1"/>
        </w:numPr>
        <w:ind w:firstLineChars="0"/>
        <w:jc w:val="left"/>
        <w:rPr>
          <w:rFonts w:ascii="华文仿宋" w:eastAsia="华文仿宋" w:hAnsi="华文仿宋"/>
          <w:sz w:val="28"/>
          <w:szCs w:val="28"/>
        </w:rPr>
      </w:pPr>
      <w:r>
        <w:rPr>
          <w:rFonts w:ascii="华文仿宋" w:eastAsia="华文仿宋" w:hAnsi="华文仿宋" w:hint="eastAsia"/>
          <w:sz w:val="28"/>
          <w:szCs w:val="28"/>
        </w:rPr>
        <w:t>除“诚信建设万里行相关案例反馈”外，其他指标只支持</w:t>
      </w:r>
      <w:r>
        <w:rPr>
          <w:rFonts w:ascii="华文仿宋" w:eastAsia="华文仿宋" w:hAnsi="华文仿宋" w:hint="eastAsia"/>
          <w:sz w:val="28"/>
          <w:szCs w:val="28"/>
        </w:rPr>
        <w:t>Excel</w:t>
      </w:r>
      <w:r>
        <w:rPr>
          <w:rFonts w:ascii="华文仿宋" w:eastAsia="华文仿宋" w:hAnsi="华文仿宋" w:hint="eastAsia"/>
          <w:sz w:val="28"/>
          <w:szCs w:val="28"/>
        </w:rPr>
        <w:t>文件上传；</w:t>
      </w:r>
    </w:p>
    <w:p w:rsidR="00FC1D61" w:rsidRDefault="009E07C1">
      <w:pPr>
        <w:pStyle w:val="a9"/>
        <w:numPr>
          <w:ilvl w:val="0"/>
          <w:numId w:val="1"/>
        </w:numPr>
        <w:ind w:firstLineChars="0"/>
        <w:jc w:val="left"/>
        <w:rPr>
          <w:rFonts w:ascii="华文仿宋" w:eastAsia="华文仿宋" w:hAnsi="华文仿宋"/>
          <w:sz w:val="28"/>
          <w:szCs w:val="28"/>
        </w:rPr>
      </w:pPr>
      <w:r>
        <w:rPr>
          <w:rFonts w:ascii="华文仿宋" w:eastAsia="华文仿宋" w:hAnsi="华文仿宋" w:hint="eastAsia"/>
          <w:sz w:val="28"/>
          <w:szCs w:val="28"/>
        </w:rPr>
        <w:t>既可上传</w:t>
      </w:r>
      <w:r>
        <w:rPr>
          <w:rFonts w:ascii="华文仿宋" w:eastAsia="华文仿宋" w:hAnsi="华文仿宋" w:hint="eastAsia"/>
          <w:sz w:val="28"/>
          <w:szCs w:val="28"/>
        </w:rPr>
        <w:t>Excel</w:t>
      </w:r>
      <w:r>
        <w:rPr>
          <w:rFonts w:ascii="华文仿宋" w:eastAsia="华文仿宋" w:hAnsi="华文仿宋" w:hint="eastAsia"/>
          <w:sz w:val="28"/>
          <w:szCs w:val="28"/>
        </w:rPr>
        <w:t>文件，也可在线填写的指标：双公示率及双公示数量、平台信息归集的数量、信用网站点击量占城市户籍人口的比例、平均办件时间；</w:t>
      </w:r>
    </w:p>
    <w:p w:rsidR="00FC1D61" w:rsidRDefault="009E07C1">
      <w:pPr>
        <w:pStyle w:val="a9"/>
        <w:numPr>
          <w:ilvl w:val="0"/>
          <w:numId w:val="1"/>
        </w:numPr>
        <w:ind w:firstLineChars="0"/>
        <w:jc w:val="left"/>
        <w:rPr>
          <w:rFonts w:ascii="华文仿宋" w:eastAsia="华文仿宋" w:hAnsi="华文仿宋"/>
          <w:sz w:val="28"/>
          <w:szCs w:val="28"/>
        </w:rPr>
      </w:pPr>
      <w:r>
        <w:rPr>
          <w:rFonts w:ascii="华文仿宋" w:eastAsia="华文仿宋" w:hAnsi="华文仿宋" w:hint="eastAsia"/>
          <w:sz w:val="28"/>
          <w:szCs w:val="28"/>
        </w:rPr>
        <w:lastRenderedPageBreak/>
        <w:t>“诚信建设万里行相关案例反馈”上传文件格式要求：可直接上</w:t>
      </w:r>
      <w:proofErr w:type="gramStart"/>
      <w:r>
        <w:rPr>
          <w:rFonts w:ascii="华文仿宋" w:eastAsia="华文仿宋" w:hAnsi="华文仿宋" w:hint="eastAsia"/>
          <w:sz w:val="28"/>
          <w:szCs w:val="28"/>
        </w:rPr>
        <w:t>传图片</w:t>
      </w:r>
      <w:proofErr w:type="gramEnd"/>
      <w:r>
        <w:rPr>
          <w:rFonts w:ascii="华文仿宋" w:eastAsia="华文仿宋" w:hAnsi="华文仿宋" w:hint="eastAsia"/>
          <w:sz w:val="28"/>
          <w:szCs w:val="28"/>
        </w:rPr>
        <w:t>或</w:t>
      </w:r>
      <w:r>
        <w:rPr>
          <w:rFonts w:ascii="华文仿宋" w:eastAsia="华文仿宋" w:hAnsi="华文仿宋" w:hint="eastAsia"/>
          <w:sz w:val="28"/>
          <w:szCs w:val="28"/>
        </w:rPr>
        <w:t>PDF</w:t>
      </w:r>
      <w:r>
        <w:rPr>
          <w:rFonts w:ascii="华文仿宋" w:eastAsia="华文仿宋" w:hAnsi="华文仿宋" w:hint="eastAsia"/>
          <w:sz w:val="28"/>
          <w:szCs w:val="28"/>
        </w:rPr>
        <w:t>文档也可新建</w:t>
      </w:r>
      <w:r>
        <w:rPr>
          <w:rFonts w:ascii="华文仿宋" w:eastAsia="华文仿宋" w:hAnsi="华文仿宋" w:hint="eastAsia"/>
          <w:sz w:val="28"/>
          <w:szCs w:val="28"/>
        </w:rPr>
        <w:t>word</w:t>
      </w:r>
      <w:r>
        <w:rPr>
          <w:rFonts w:ascii="华文仿宋" w:eastAsia="华文仿宋" w:hAnsi="华文仿宋" w:hint="eastAsia"/>
          <w:sz w:val="28"/>
          <w:szCs w:val="28"/>
        </w:rPr>
        <w:t>反馈（附件支持</w:t>
      </w:r>
      <w:r>
        <w:rPr>
          <w:rFonts w:ascii="华文仿宋" w:eastAsia="华文仿宋" w:hAnsi="华文仿宋" w:hint="eastAsia"/>
          <w:sz w:val="28"/>
          <w:szCs w:val="28"/>
        </w:rPr>
        <w:t>doc</w:t>
      </w:r>
      <w:r>
        <w:rPr>
          <w:rFonts w:ascii="华文仿宋" w:eastAsia="华文仿宋" w:hAnsi="华文仿宋" w:hint="eastAsia"/>
          <w:sz w:val="28"/>
          <w:szCs w:val="28"/>
        </w:rPr>
        <w:t>、</w:t>
      </w:r>
      <w:proofErr w:type="spellStart"/>
      <w:r>
        <w:rPr>
          <w:rFonts w:ascii="华文仿宋" w:eastAsia="华文仿宋" w:hAnsi="华文仿宋" w:hint="eastAsia"/>
          <w:sz w:val="28"/>
          <w:szCs w:val="28"/>
        </w:rPr>
        <w:t>docx</w:t>
      </w:r>
      <w:proofErr w:type="spellEnd"/>
      <w:r>
        <w:rPr>
          <w:rFonts w:ascii="华文仿宋" w:eastAsia="华文仿宋" w:hAnsi="华文仿宋" w:hint="eastAsia"/>
          <w:sz w:val="28"/>
          <w:szCs w:val="28"/>
        </w:rPr>
        <w:t>、</w:t>
      </w:r>
      <w:r>
        <w:rPr>
          <w:rFonts w:ascii="华文仿宋" w:eastAsia="华文仿宋" w:hAnsi="华文仿宋" w:hint="eastAsia"/>
          <w:sz w:val="28"/>
          <w:szCs w:val="28"/>
        </w:rPr>
        <w:t>pdf</w:t>
      </w:r>
      <w:r>
        <w:rPr>
          <w:rFonts w:ascii="华文仿宋" w:eastAsia="华文仿宋" w:hAnsi="华文仿宋" w:hint="eastAsia"/>
          <w:sz w:val="28"/>
          <w:szCs w:val="28"/>
        </w:rPr>
        <w:t>、</w:t>
      </w:r>
      <w:r>
        <w:rPr>
          <w:rFonts w:ascii="华文仿宋" w:eastAsia="华文仿宋" w:hAnsi="华文仿宋" w:hint="eastAsia"/>
          <w:sz w:val="28"/>
          <w:szCs w:val="28"/>
        </w:rPr>
        <w:t>txt</w:t>
      </w:r>
      <w:r>
        <w:rPr>
          <w:rFonts w:ascii="华文仿宋" w:eastAsia="华文仿宋" w:hAnsi="华文仿宋" w:hint="eastAsia"/>
          <w:sz w:val="28"/>
          <w:szCs w:val="28"/>
        </w:rPr>
        <w:t>、</w:t>
      </w:r>
      <w:proofErr w:type="spellStart"/>
      <w:r>
        <w:rPr>
          <w:rFonts w:ascii="华文仿宋" w:eastAsia="华文仿宋" w:hAnsi="华文仿宋" w:hint="eastAsia"/>
          <w:sz w:val="28"/>
          <w:szCs w:val="28"/>
        </w:rPr>
        <w:t>wps</w:t>
      </w:r>
      <w:proofErr w:type="spellEnd"/>
      <w:r>
        <w:rPr>
          <w:rFonts w:ascii="华文仿宋" w:eastAsia="华文仿宋" w:hAnsi="华文仿宋" w:hint="eastAsia"/>
          <w:sz w:val="28"/>
          <w:szCs w:val="28"/>
        </w:rPr>
        <w:t>、</w:t>
      </w:r>
      <w:proofErr w:type="spellStart"/>
      <w:r>
        <w:rPr>
          <w:rFonts w:ascii="华文仿宋" w:eastAsia="华文仿宋" w:hAnsi="华文仿宋" w:hint="eastAsia"/>
          <w:sz w:val="28"/>
          <w:szCs w:val="28"/>
        </w:rPr>
        <w:t>png</w:t>
      </w:r>
      <w:proofErr w:type="spellEnd"/>
      <w:r>
        <w:rPr>
          <w:rFonts w:ascii="华文仿宋" w:eastAsia="华文仿宋" w:hAnsi="华文仿宋" w:hint="eastAsia"/>
          <w:sz w:val="28"/>
          <w:szCs w:val="28"/>
        </w:rPr>
        <w:t>、</w:t>
      </w:r>
      <w:r>
        <w:rPr>
          <w:rFonts w:ascii="华文仿宋" w:eastAsia="华文仿宋" w:hAnsi="华文仿宋" w:hint="eastAsia"/>
          <w:sz w:val="28"/>
          <w:szCs w:val="28"/>
        </w:rPr>
        <w:t>jpg</w:t>
      </w:r>
      <w:r>
        <w:rPr>
          <w:rFonts w:ascii="华文仿宋" w:eastAsia="华文仿宋" w:hAnsi="华文仿宋" w:hint="eastAsia"/>
          <w:sz w:val="28"/>
          <w:szCs w:val="28"/>
        </w:rPr>
        <w:t>、</w:t>
      </w:r>
      <w:r>
        <w:rPr>
          <w:rFonts w:ascii="华文仿宋" w:eastAsia="华文仿宋" w:hAnsi="华文仿宋" w:hint="eastAsia"/>
          <w:sz w:val="28"/>
          <w:szCs w:val="28"/>
        </w:rPr>
        <w:t>jpeg</w:t>
      </w:r>
      <w:r>
        <w:rPr>
          <w:rFonts w:ascii="华文仿宋" w:eastAsia="华文仿宋" w:hAnsi="华文仿宋" w:hint="eastAsia"/>
          <w:sz w:val="28"/>
          <w:szCs w:val="28"/>
        </w:rPr>
        <w:t>、</w:t>
      </w:r>
      <w:r>
        <w:rPr>
          <w:rFonts w:ascii="华文仿宋" w:eastAsia="华文仿宋" w:hAnsi="华文仿宋" w:hint="eastAsia"/>
          <w:sz w:val="28"/>
          <w:szCs w:val="28"/>
        </w:rPr>
        <w:t>bmp</w:t>
      </w:r>
      <w:r>
        <w:rPr>
          <w:rFonts w:ascii="华文仿宋" w:eastAsia="华文仿宋" w:hAnsi="华文仿宋" w:hint="eastAsia"/>
          <w:sz w:val="28"/>
          <w:szCs w:val="28"/>
        </w:rPr>
        <w:t>、</w:t>
      </w:r>
      <w:r>
        <w:rPr>
          <w:rFonts w:ascii="华文仿宋" w:eastAsia="华文仿宋" w:hAnsi="华文仿宋" w:hint="eastAsia"/>
          <w:sz w:val="28"/>
          <w:szCs w:val="28"/>
        </w:rPr>
        <w:t>gif</w:t>
      </w:r>
      <w:r>
        <w:rPr>
          <w:rFonts w:ascii="华文仿宋" w:eastAsia="华文仿宋" w:hAnsi="华文仿宋" w:hint="eastAsia"/>
          <w:sz w:val="28"/>
          <w:szCs w:val="28"/>
        </w:rPr>
        <w:t>格式）。</w:t>
      </w:r>
    </w:p>
    <w:p w:rsidR="00FC1D61" w:rsidRDefault="00FC1D61">
      <w:pPr>
        <w:jc w:val="left"/>
        <w:rPr>
          <w:rFonts w:ascii="华文仿宋" w:eastAsia="华文仿宋" w:hAnsi="华文仿宋"/>
          <w:sz w:val="28"/>
          <w:szCs w:val="28"/>
        </w:rPr>
      </w:pPr>
    </w:p>
    <w:p w:rsidR="00FC1D61" w:rsidRDefault="009E07C1">
      <w:pPr>
        <w:pStyle w:val="a9"/>
        <w:numPr>
          <w:ilvl w:val="0"/>
          <w:numId w:val="2"/>
        </w:numPr>
        <w:ind w:firstLineChars="0"/>
        <w:outlineLvl w:val="0"/>
        <w:rPr>
          <w:rFonts w:ascii="仿宋" w:eastAsia="仿宋" w:hAnsi="仿宋"/>
          <w:b/>
          <w:sz w:val="30"/>
          <w:szCs w:val="30"/>
        </w:rPr>
      </w:pPr>
      <w:r>
        <w:rPr>
          <w:rFonts w:ascii="仿宋" w:eastAsia="仿宋" w:hAnsi="仿宋" w:hint="eastAsia"/>
          <w:b/>
          <w:sz w:val="30"/>
          <w:szCs w:val="30"/>
        </w:rPr>
        <w:t>开展行业信用监管的领域</w:t>
      </w:r>
    </w:p>
    <w:p w:rsidR="00FC1D61" w:rsidRDefault="009E07C1">
      <w:pPr>
        <w:ind w:firstLine="600"/>
        <w:rPr>
          <w:rFonts w:ascii="仿宋" w:eastAsia="仿宋" w:hAnsi="仿宋"/>
          <w:b/>
          <w:sz w:val="30"/>
          <w:szCs w:val="30"/>
        </w:rPr>
      </w:pPr>
      <w:r>
        <w:rPr>
          <w:rFonts w:ascii="仿宋" w:eastAsia="仿宋" w:hAnsi="仿宋" w:hint="eastAsia"/>
          <w:b/>
          <w:sz w:val="30"/>
          <w:szCs w:val="30"/>
        </w:rPr>
        <w:t>1.</w:t>
      </w:r>
      <w:r>
        <w:rPr>
          <w:rFonts w:ascii="仿宋" w:eastAsia="仿宋" w:hAnsi="仿宋"/>
          <w:b/>
          <w:sz w:val="30"/>
          <w:szCs w:val="30"/>
        </w:rPr>
        <w:t xml:space="preserve"> </w:t>
      </w:r>
      <w:r>
        <w:rPr>
          <w:rFonts w:ascii="仿宋" w:eastAsia="仿宋" w:hAnsi="仿宋" w:hint="eastAsia"/>
          <w:b/>
          <w:sz w:val="30"/>
          <w:szCs w:val="30"/>
        </w:rPr>
        <w:t>开展行业信用监管的领域</w:t>
      </w:r>
    </w:p>
    <w:p w:rsidR="00FC1D61" w:rsidRDefault="009E07C1">
      <w:pPr>
        <w:pStyle w:val="a9"/>
        <w:numPr>
          <w:ilvl w:val="0"/>
          <w:numId w:val="3"/>
        </w:numPr>
        <w:ind w:firstLineChars="0"/>
        <w:rPr>
          <w:rFonts w:ascii="仿宋" w:eastAsia="仿宋" w:hAnsi="仿宋"/>
          <w:sz w:val="30"/>
          <w:szCs w:val="30"/>
        </w:rPr>
      </w:pPr>
      <w:r>
        <w:rPr>
          <w:rFonts w:ascii="仿宋" w:eastAsia="仿宋" w:hAnsi="仿宋" w:hint="eastAsia"/>
          <w:sz w:val="30"/>
          <w:szCs w:val="30"/>
        </w:rPr>
        <w:t>按下表格式，使用</w:t>
      </w:r>
      <w:r>
        <w:rPr>
          <w:rFonts w:ascii="仿宋" w:eastAsia="仿宋" w:hAnsi="仿宋" w:hint="eastAsia"/>
          <w:sz w:val="30"/>
          <w:szCs w:val="30"/>
        </w:rPr>
        <w:t>Excel</w:t>
      </w:r>
      <w:r>
        <w:rPr>
          <w:rFonts w:ascii="仿宋" w:eastAsia="仿宋" w:hAnsi="仿宋" w:hint="eastAsia"/>
          <w:sz w:val="30"/>
          <w:szCs w:val="30"/>
        </w:rPr>
        <w:t>文档上传反馈；</w:t>
      </w:r>
    </w:p>
    <w:p w:rsidR="00FC1D61" w:rsidRDefault="009E07C1">
      <w:pPr>
        <w:pStyle w:val="a9"/>
        <w:numPr>
          <w:ilvl w:val="0"/>
          <w:numId w:val="3"/>
        </w:numPr>
        <w:ind w:firstLineChars="0"/>
        <w:rPr>
          <w:rFonts w:ascii="仿宋" w:eastAsia="仿宋" w:hAnsi="仿宋"/>
          <w:sz w:val="30"/>
          <w:szCs w:val="30"/>
        </w:rPr>
      </w:pPr>
      <w:r>
        <w:rPr>
          <w:rFonts w:ascii="仿宋" w:eastAsia="仿宋" w:hAnsi="仿宋" w:hint="eastAsia"/>
          <w:sz w:val="30"/>
          <w:szCs w:val="30"/>
        </w:rPr>
        <w:t>“监管部门”可以写一个或多个部门；</w:t>
      </w:r>
    </w:p>
    <w:p w:rsidR="00FC1D61" w:rsidRDefault="009E07C1">
      <w:pPr>
        <w:pStyle w:val="a9"/>
        <w:numPr>
          <w:ilvl w:val="0"/>
          <w:numId w:val="3"/>
        </w:numPr>
        <w:ind w:firstLineChars="0"/>
        <w:rPr>
          <w:rFonts w:ascii="仿宋" w:eastAsia="仿宋" w:hAnsi="仿宋"/>
          <w:sz w:val="30"/>
          <w:szCs w:val="30"/>
        </w:rPr>
      </w:pPr>
      <w:r>
        <w:rPr>
          <w:rFonts w:ascii="仿宋" w:eastAsia="仿宋" w:hAnsi="仿宋" w:hint="eastAsia"/>
          <w:sz w:val="30"/>
          <w:szCs w:val="30"/>
        </w:rPr>
        <w:t>“国民经济行业分类（门类）”需点击单元格下拉菜单选择所属行业（行业参照国民经济行业分类的大类，见下表）。</w:t>
      </w:r>
    </w:p>
    <w:tbl>
      <w:tblPr>
        <w:tblW w:w="14174" w:type="dxa"/>
        <w:tblLayout w:type="fixed"/>
        <w:tblLook w:val="04A0" w:firstRow="1" w:lastRow="0" w:firstColumn="1" w:lastColumn="0" w:noHBand="0" w:noVBand="1"/>
      </w:tblPr>
      <w:tblGrid>
        <w:gridCol w:w="674"/>
        <w:gridCol w:w="2410"/>
        <w:gridCol w:w="709"/>
        <w:gridCol w:w="1701"/>
        <w:gridCol w:w="692"/>
        <w:gridCol w:w="2143"/>
        <w:gridCol w:w="757"/>
        <w:gridCol w:w="2220"/>
        <w:gridCol w:w="680"/>
        <w:gridCol w:w="2188"/>
      </w:tblGrid>
      <w:tr w:rsidR="00FC1D61">
        <w:trPr>
          <w:trHeight w:val="580"/>
          <w:tblHeader/>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序号</w:t>
            </w: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行业名称</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序号</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行业名称</w:t>
            </w:r>
          </w:p>
        </w:tc>
        <w:tc>
          <w:tcPr>
            <w:tcW w:w="692" w:type="dxa"/>
            <w:tcBorders>
              <w:top w:val="single" w:sz="4" w:space="0" w:color="auto"/>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序号</w:t>
            </w:r>
          </w:p>
        </w:tc>
        <w:tc>
          <w:tcPr>
            <w:tcW w:w="2143" w:type="dxa"/>
            <w:tcBorders>
              <w:top w:val="single" w:sz="4" w:space="0" w:color="auto"/>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行业名称</w:t>
            </w:r>
          </w:p>
        </w:tc>
        <w:tc>
          <w:tcPr>
            <w:tcW w:w="757" w:type="dxa"/>
            <w:tcBorders>
              <w:top w:val="single" w:sz="4" w:space="0" w:color="auto"/>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序号</w:t>
            </w:r>
          </w:p>
        </w:tc>
        <w:tc>
          <w:tcPr>
            <w:tcW w:w="2220" w:type="dxa"/>
            <w:tcBorders>
              <w:top w:val="single" w:sz="4" w:space="0" w:color="auto"/>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行业名称</w:t>
            </w:r>
          </w:p>
        </w:tc>
        <w:tc>
          <w:tcPr>
            <w:tcW w:w="680" w:type="dxa"/>
            <w:tcBorders>
              <w:top w:val="single" w:sz="4" w:space="0" w:color="auto"/>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序号</w:t>
            </w:r>
          </w:p>
        </w:tc>
        <w:tc>
          <w:tcPr>
            <w:tcW w:w="2188" w:type="dxa"/>
            <w:tcBorders>
              <w:top w:val="single" w:sz="4" w:space="0" w:color="auto"/>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行业名称</w:t>
            </w:r>
          </w:p>
        </w:tc>
      </w:tr>
      <w:tr w:rsidR="00FC1D61">
        <w:trPr>
          <w:trHeight w:val="270"/>
        </w:trPr>
        <w:tc>
          <w:tcPr>
            <w:tcW w:w="674" w:type="dxa"/>
            <w:tcBorders>
              <w:top w:val="nil"/>
              <w:left w:val="single" w:sz="4" w:space="0" w:color="auto"/>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w:t>
            </w:r>
          </w:p>
        </w:tc>
        <w:tc>
          <w:tcPr>
            <w:tcW w:w="2410"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农、林牧渔业</w:t>
            </w:r>
          </w:p>
        </w:tc>
        <w:tc>
          <w:tcPr>
            <w:tcW w:w="709"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5</w:t>
            </w:r>
          </w:p>
        </w:tc>
        <w:tc>
          <w:tcPr>
            <w:tcW w:w="1701"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建筑业</w:t>
            </w:r>
          </w:p>
        </w:tc>
        <w:tc>
          <w:tcPr>
            <w:tcW w:w="692"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9</w:t>
            </w:r>
          </w:p>
        </w:tc>
        <w:tc>
          <w:tcPr>
            <w:tcW w:w="2143"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信息传输、软件和技术服务业</w:t>
            </w:r>
          </w:p>
        </w:tc>
        <w:tc>
          <w:tcPr>
            <w:tcW w:w="757"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13</w:t>
            </w:r>
          </w:p>
        </w:tc>
        <w:tc>
          <w:tcPr>
            <w:tcW w:w="2220"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科学研究和技术服务业</w:t>
            </w:r>
          </w:p>
        </w:tc>
        <w:tc>
          <w:tcPr>
            <w:tcW w:w="680"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17</w:t>
            </w:r>
          </w:p>
        </w:tc>
        <w:tc>
          <w:tcPr>
            <w:tcW w:w="2188"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卫生和社会工作</w:t>
            </w:r>
          </w:p>
        </w:tc>
      </w:tr>
      <w:tr w:rsidR="00FC1D61">
        <w:trPr>
          <w:trHeight w:val="270"/>
        </w:trPr>
        <w:tc>
          <w:tcPr>
            <w:tcW w:w="674" w:type="dxa"/>
            <w:tcBorders>
              <w:top w:val="nil"/>
              <w:left w:val="single" w:sz="4" w:space="0" w:color="auto"/>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2</w:t>
            </w:r>
          </w:p>
        </w:tc>
        <w:tc>
          <w:tcPr>
            <w:tcW w:w="2410"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采矿业</w:t>
            </w:r>
          </w:p>
        </w:tc>
        <w:tc>
          <w:tcPr>
            <w:tcW w:w="709"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w:t>
            </w:r>
          </w:p>
        </w:tc>
        <w:tc>
          <w:tcPr>
            <w:tcW w:w="1701"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批发和零售业</w:t>
            </w:r>
          </w:p>
        </w:tc>
        <w:tc>
          <w:tcPr>
            <w:tcW w:w="692"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10</w:t>
            </w:r>
          </w:p>
        </w:tc>
        <w:tc>
          <w:tcPr>
            <w:tcW w:w="2143"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金融业</w:t>
            </w:r>
          </w:p>
        </w:tc>
        <w:tc>
          <w:tcPr>
            <w:tcW w:w="757"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14</w:t>
            </w:r>
          </w:p>
        </w:tc>
        <w:tc>
          <w:tcPr>
            <w:tcW w:w="2220"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水利、环境和公共设施管理业</w:t>
            </w:r>
          </w:p>
        </w:tc>
        <w:tc>
          <w:tcPr>
            <w:tcW w:w="680"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18</w:t>
            </w:r>
          </w:p>
        </w:tc>
        <w:tc>
          <w:tcPr>
            <w:tcW w:w="2188"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文化、体育和娱乐业</w:t>
            </w:r>
          </w:p>
        </w:tc>
      </w:tr>
      <w:tr w:rsidR="00FC1D61">
        <w:trPr>
          <w:trHeight w:val="270"/>
        </w:trPr>
        <w:tc>
          <w:tcPr>
            <w:tcW w:w="674" w:type="dxa"/>
            <w:tcBorders>
              <w:top w:val="nil"/>
              <w:left w:val="single" w:sz="4" w:space="0" w:color="auto"/>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w:t>
            </w:r>
          </w:p>
        </w:tc>
        <w:tc>
          <w:tcPr>
            <w:tcW w:w="2410"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制造业</w:t>
            </w:r>
          </w:p>
        </w:tc>
        <w:tc>
          <w:tcPr>
            <w:tcW w:w="709"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7</w:t>
            </w:r>
          </w:p>
        </w:tc>
        <w:tc>
          <w:tcPr>
            <w:tcW w:w="1701"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交通运输、仓储和邮政业</w:t>
            </w:r>
          </w:p>
        </w:tc>
        <w:tc>
          <w:tcPr>
            <w:tcW w:w="692"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11</w:t>
            </w:r>
          </w:p>
        </w:tc>
        <w:tc>
          <w:tcPr>
            <w:tcW w:w="2143"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房地产业</w:t>
            </w:r>
          </w:p>
        </w:tc>
        <w:tc>
          <w:tcPr>
            <w:tcW w:w="757"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15</w:t>
            </w:r>
          </w:p>
        </w:tc>
        <w:tc>
          <w:tcPr>
            <w:tcW w:w="2220"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居民服务、修理和其他业</w:t>
            </w:r>
          </w:p>
        </w:tc>
        <w:tc>
          <w:tcPr>
            <w:tcW w:w="680"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19</w:t>
            </w:r>
          </w:p>
        </w:tc>
        <w:tc>
          <w:tcPr>
            <w:tcW w:w="2188"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公共管理、社会保障和组织</w:t>
            </w:r>
          </w:p>
        </w:tc>
      </w:tr>
      <w:tr w:rsidR="00FC1D61">
        <w:trPr>
          <w:trHeight w:val="270"/>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lastRenderedPageBreak/>
              <w:t>4</w:t>
            </w: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电力、热燃气及水生产和供应业</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8</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住宿和餐饮业</w:t>
            </w:r>
          </w:p>
        </w:tc>
        <w:tc>
          <w:tcPr>
            <w:tcW w:w="692" w:type="dxa"/>
            <w:tcBorders>
              <w:top w:val="single" w:sz="4" w:space="0" w:color="auto"/>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12</w:t>
            </w:r>
          </w:p>
        </w:tc>
        <w:tc>
          <w:tcPr>
            <w:tcW w:w="2143" w:type="dxa"/>
            <w:tcBorders>
              <w:top w:val="single" w:sz="4" w:space="0" w:color="auto"/>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租赁和商务服业</w:t>
            </w:r>
          </w:p>
        </w:tc>
        <w:tc>
          <w:tcPr>
            <w:tcW w:w="757" w:type="dxa"/>
            <w:tcBorders>
              <w:top w:val="single" w:sz="4" w:space="0" w:color="auto"/>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16</w:t>
            </w:r>
          </w:p>
        </w:tc>
        <w:tc>
          <w:tcPr>
            <w:tcW w:w="2220" w:type="dxa"/>
            <w:tcBorders>
              <w:top w:val="single" w:sz="4" w:space="0" w:color="auto"/>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教育</w:t>
            </w:r>
          </w:p>
        </w:tc>
        <w:tc>
          <w:tcPr>
            <w:tcW w:w="680" w:type="dxa"/>
            <w:tcBorders>
              <w:top w:val="single" w:sz="4" w:space="0" w:color="auto"/>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20</w:t>
            </w:r>
          </w:p>
        </w:tc>
        <w:tc>
          <w:tcPr>
            <w:tcW w:w="2188" w:type="dxa"/>
            <w:tcBorders>
              <w:top w:val="single" w:sz="4" w:space="0" w:color="auto"/>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国际组织</w:t>
            </w:r>
          </w:p>
        </w:tc>
      </w:tr>
      <w:tr w:rsidR="00FC1D61">
        <w:trPr>
          <w:trHeight w:val="270"/>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21</w:t>
            </w: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其他</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FC1D61" w:rsidRDefault="00FC1D61">
            <w:pPr>
              <w:widowControl/>
              <w:jc w:val="center"/>
              <w:rPr>
                <w:rFonts w:ascii="宋体" w:eastAsia="宋体" w:hAnsi="宋体" w:cs="宋体"/>
                <w:color w:val="000000"/>
                <w:kern w:val="0"/>
                <w:sz w:val="22"/>
              </w:rPr>
            </w:pP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FC1D61" w:rsidRDefault="00FC1D61">
            <w:pPr>
              <w:widowControl/>
              <w:jc w:val="center"/>
              <w:rPr>
                <w:rFonts w:ascii="宋体" w:eastAsia="宋体" w:hAnsi="宋体" w:cs="宋体"/>
                <w:color w:val="000000"/>
                <w:kern w:val="0"/>
                <w:sz w:val="22"/>
              </w:rPr>
            </w:pPr>
          </w:p>
        </w:tc>
        <w:tc>
          <w:tcPr>
            <w:tcW w:w="692" w:type="dxa"/>
            <w:tcBorders>
              <w:top w:val="single" w:sz="4" w:space="0" w:color="auto"/>
              <w:left w:val="nil"/>
              <w:bottom w:val="single" w:sz="4" w:space="0" w:color="auto"/>
              <w:right w:val="single" w:sz="4" w:space="0" w:color="auto"/>
            </w:tcBorders>
            <w:shd w:val="clear" w:color="auto" w:fill="auto"/>
            <w:noWrap/>
            <w:vAlign w:val="center"/>
          </w:tcPr>
          <w:p w:rsidR="00FC1D61" w:rsidRDefault="00FC1D61">
            <w:pPr>
              <w:widowControl/>
              <w:jc w:val="center"/>
              <w:rPr>
                <w:rFonts w:ascii="宋体" w:eastAsia="宋体" w:hAnsi="宋体" w:cs="宋体"/>
                <w:color w:val="000000"/>
                <w:kern w:val="0"/>
                <w:sz w:val="22"/>
              </w:rPr>
            </w:pPr>
          </w:p>
        </w:tc>
        <w:tc>
          <w:tcPr>
            <w:tcW w:w="2143" w:type="dxa"/>
            <w:tcBorders>
              <w:top w:val="single" w:sz="4" w:space="0" w:color="auto"/>
              <w:left w:val="nil"/>
              <w:bottom w:val="single" w:sz="4" w:space="0" w:color="auto"/>
              <w:right w:val="single" w:sz="4" w:space="0" w:color="auto"/>
            </w:tcBorders>
            <w:shd w:val="clear" w:color="auto" w:fill="auto"/>
            <w:noWrap/>
            <w:vAlign w:val="center"/>
          </w:tcPr>
          <w:p w:rsidR="00FC1D61" w:rsidRDefault="00FC1D61">
            <w:pPr>
              <w:widowControl/>
              <w:jc w:val="center"/>
              <w:rPr>
                <w:rFonts w:ascii="宋体" w:eastAsia="宋体" w:hAnsi="宋体" w:cs="宋体"/>
                <w:color w:val="000000"/>
                <w:kern w:val="0"/>
                <w:sz w:val="22"/>
              </w:rPr>
            </w:pPr>
          </w:p>
        </w:tc>
        <w:tc>
          <w:tcPr>
            <w:tcW w:w="757" w:type="dxa"/>
            <w:tcBorders>
              <w:top w:val="single" w:sz="4" w:space="0" w:color="auto"/>
              <w:left w:val="nil"/>
              <w:bottom w:val="single" w:sz="4" w:space="0" w:color="auto"/>
              <w:right w:val="single" w:sz="4" w:space="0" w:color="auto"/>
            </w:tcBorders>
            <w:shd w:val="clear" w:color="auto" w:fill="auto"/>
            <w:noWrap/>
            <w:vAlign w:val="center"/>
          </w:tcPr>
          <w:p w:rsidR="00FC1D61" w:rsidRDefault="00FC1D61">
            <w:pPr>
              <w:widowControl/>
              <w:jc w:val="center"/>
              <w:rPr>
                <w:rFonts w:ascii="宋体" w:eastAsia="宋体" w:hAnsi="宋体" w:cs="宋体"/>
                <w:color w:val="000000"/>
                <w:kern w:val="0"/>
                <w:sz w:val="22"/>
              </w:rPr>
            </w:pPr>
          </w:p>
        </w:tc>
        <w:tc>
          <w:tcPr>
            <w:tcW w:w="2220" w:type="dxa"/>
            <w:tcBorders>
              <w:top w:val="single" w:sz="4" w:space="0" w:color="auto"/>
              <w:left w:val="nil"/>
              <w:bottom w:val="single" w:sz="4" w:space="0" w:color="auto"/>
              <w:right w:val="single" w:sz="4" w:space="0" w:color="auto"/>
            </w:tcBorders>
            <w:shd w:val="clear" w:color="auto" w:fill="auto"/>
            <w:noWrap/>
            <w:vAlign w:val="center"/>
          </w:tcPr>
          <w:p w:rsidR="00FC1D61" w:rsidRDefault="00FC1D61">
            <w:pPr>
              <w:widowControl/>
              <w:jc w:val="center"/>
              <w:rPr>
                <w:rFonts w:ascii="宋体" w:eastAsia="宋体" w:hAnsi="宋体" w:cs="宋体"/>
                <w:color w:val="000000"/>
                <w:kern w:val="0"/>
                <w:sz w:val="22"/>
              </w:rPr>
            </w:pPr>
          </w:p>
        </w:tc>
        <w:tc>
          <w:tcPr>
            <w:tcW w:w="680" w:type="dxa"/>
            <w:tcBorders>
              <w:top w:val="single" w:sz="4" w:space="0" w:color="auto"/>
              <w:left w:val="nil"/>
              <w:bottom w:val="single" w:sz="4" w:space="0" w:color="auto"/>
              <w:right w:val="single" w:sz="4" w:space="0" w:color="auto"/>
            </w:tcBorders>
            <w:shd w:val="clear" w:color="auto" w:fill="auto"/>
            <w:noWrap/>
            <w:vAlign w:val="center"/>
          </w:tcPr>
          <w:p w:rsidR="00FC1D61" w:rsidRDefault="00FC1D61">
            <w:pPr>
              <w:widowControl/>
              <w:jc w:val="center"/>
              <w:rPr>
                <w:rFonts w:ascii="宋体" w:eastAsia="宋体" w:hAnsi="宋体" w:cs="宋体"/>
                <w:color w:val="000000"/>
                <w:kern w:val="0"/>
                <w:sz w:val="22"/>
              </w:rPr>
            </w:pPr>
          </w:p>
        </w:tc>
        <w:tc>
          <w:tcPr>
            <w:tcW w:w="2188" w:type="dxa"/>
            <w:tcBorders>
              <w:top w:val="single" w:sz="4" w:space="0" w:color="auto"/>
              <w:left w:val="nil"/>
              <w:bottom w:val="single" w:sz="4" w:space="0" w:color="auto"/>
              <w:right w:val="single" w:sz="4" w:space="0" w:color="auto"/>
            </w:tcBorders>
            <w:shd w:val="clear" w:color="auto" w:fill="auto"/>
            <w:noWrap/>
            <w:vAlign w:val="center"/>
          </w:tcPr>
          <w:p w:rsidR="00FC1D61" w:rsidRDefault="00FC1D61">
            <w:pPr>
              <w:widowControl/>
              <w:jc w:val="center"/>
              <w:rPr>
                <w:rFonts w:ascii="宋体" w:eastAsia="宋体" w:hAnsi="宋体" w:cs="宋体"/>
                <w:color w:val="000000"/>
                <w:kern w:val="0"/>
                <w:sz w:val="22"/>
              </w:rPr>
            </w:pPr>
          </w:p>
        </w:tc>
      </w:tr>
    </w:tbl>
    <w:p w:rsidR="00FC1D61" w:rsidRDefault="009E07C1">
      <w:pPr>
        <w:ind w:firstLineChars="300" w:firstLine="900"/>
        <w:rPr>
          <w:rFonts w:ascii="仿宋" w:eastAsia="仿宋" w:hAnsi="仿宋"/>
          <w:sz w:val="30"/>
          <w:szCs w:val="30"/>
        </w:rPr>
      </w:pPr>
      <w:r>
        <w:rPr>
          <w:rFonts w:ascii="仿宋" w:eastAsia="仿宋" w:hAnsi="仿宋" w:hint="eastAsia"/>
          <w:sz w:val="30"/>
          <w:szCs w:val="30"/>
        </w:rPr>
        <w:t>必填项：监管领域、国民经济行业分类（门类）、监管部门、受评企业数量（累计）</w:t>
      </w:r>
    </w:p>
    <w:tbl>
      <w:tblPr>
        <w:tblW w:w="14174" w:type="dxa"/>
        <w:tblLayout w:type="fixed"/>
        <w:tblLook w:val="04A0" w:firstRow="1" w:lastRow="0" w:firstColumn="1" w:lastColumn="0" w:noHBand="0" w:noVBand="1"/>
      </w:tblPr>
      <w:tblGrid>
        <w:gridCol w:w="3458"/>
        <w:gridCol w:w="4675"/>
        <w:gridCol w:w="3030"/>
        <w:gridCol w:w="3011"/>
      </w:tblGrid>
      <w:tr w:rsidR="00FC1D61">
        <w:trPr>
          <w:trHeight w:val="319"/>
        </w:trPr>
        <w:tc>
          <w:tcPr>
            <w:tcW w:w="3458"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FC1D61" w:rsidRDefault="009E07C1">
            <w:pPr>
              <w:widowControl/>
              <w:jc w:val="left"/>
              <w:rPr>
                <w:rFonts w:ascii="宋体" w:eastAsia="宋体" w:hAnsi="宋体" w:cs="宋体"/>
                <w:b/>
                <w:bCs/>
                <w:color w:val="000000"/>
                <w:kern w:val="0"/>
                <w:sz w:val="22"/>
              </w:rPr>
            </w:pPr>
            <w:r>
              <w:rPr>
                <w:rFonts w:ascii="宋体" w:eastAsia="宋体" w:hAnsi="宋体" w:cs="宋体" w:hint="eastAsia"/>
                <w:b/>
                <w:bCs/>
                <w:color w:val="000000"/>
                <w:kern w:val="0"/>
                <w:sz w:val="22"/>
              </w:rPr>
              <w:t>监管领域</w:t>
            </w:r>
          </w:p>
        </w:tc>
        <w:tc>
          <w:tcPr>
            <w:tcW w:w="4675" w:type="dxa"/>
            <w:tcBorders>
              <w:top w:val="single" w:sz="4" w:space="0" w:color="auto"/>
              <w:left w:val="nil"/>
              <w:bottom w:val="single" w:sz="4" w:space="0" w:color="auto"/>
              <w:right w:val="single" w:sz="4" w:space="0" w:color="auto"/>
            </w:tcBorders>
            <w:shd w:val="clear" w:color="auto" w:fill="FBE4D5" w:themeFill="accent2" w:themeFillTint="33"/>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国民经济行业分类（门类）</w:t>
            </w:r>
          </w:p>
        </w:tc>
        <w:tc>
          <w:tcPr>
            <w:tcW w:w="3030" w:type="dxa"/>
            <w:tcBorders>
              <w:top w:val="single" w:sz="4" w:space="0" w:color="auto"/>
              <w:left w:val="nil"/>
              <w:bottom w:val="single" w:sz="4" w:space="0" w:color="auto"/>
              <w:right w:val="single" w:sz="4" w:space="0" w:color="auto"/>
            </w:tcBorders>
            <w:shd w:val="clear" w:color="auto" w:fill="FBE4D5" w:themeFill="accent2" w:themeFillTint="33"/>
            <w:vAlign w:val="center"/>
          </w:tcPr>
          <w:p w:rsidR="00FC1D61" w:rsidRDefault="009E07C1">
            <w:pPr>
              <w:widowControl/>
              <w:jc w:val="left"/>
              <w:rPr>
                <w:rFonts w:ascii="宋体" w:eastAsia="宋体" w:hAnsi="宋体" w:cs="宋体"/>
                <w:b/>
                <w:bCs/>
                <w:color w:val="000000"/>
                <w:kern w:val="0"/>
                <w:sz w:val="22"/>
              </w:rPr>
            </w:pPr>
            <w:r>
              <w:rPr>
                <w:rFonts w:ascii="宋体" w:eastAsia="宋体" w:hAnsi="宋体" w:cs="宋体" w:hint="eastAsia"/>
                <w:b/>
                <w:bCs/>
                <w:color w:val="000000"/>
                <w:kern w:val="0"/>
                <w:sz w:val="22"/>
              </w:rPr>
              <w:t>监管部门</w:t>
            </w:r>
          </w:p>
        </w:tc>
        <w:tc>
          <w:tcPr>
            <w:tcW w:w="3011" w:type="dxa"/>
            <w:tcBorders>
              <w:top w:val="single" w:sz="4" w:space="0" w:color="auto"/>
              <w:left w:val="nil"/>
              <w:bottom w:val="single" w:sz="4" w:space="0" w:color="auto"/>
              <w:right w:val="single" w:sz="4" w:space="0" w:color="auto"/>
            </w:tcBorders>
            <w:shd w:val="clear" w:color="auto" w:fill="FBE4D5" w:themeFill="accent2" w:themeFillTint="33"/>
            <w:vAlign w:val="center"/>
          </w:tcPr>
          <w:p w:rsidR="00FC1D61" w:rsidRDefault="009E07C1">
            <w:pPr>
              <w:widowControl/>
              <w:jc w:val="left"/>
              <w:rPr>
                <w:rFonts w:ascii="宋体" w:eastAsia="宋体" w:hAnsi="宋体" w:cs="宋体"/>
                <w:b/>
                <w:bCs/>
                <w:color w:val="000000"/>
                <w:kern w:val="0"/>
                <w:sz w:val="22"/>
              </w:rPr>
            </w:pPr>
            <w:r>
              <w:rPr>
                <w:rFonts w:ascii="宋体" w:eastAsia="宋体" w:hAnsi="宋体" w:cs="宋体" w:hint="eastAsia"/>
                <w:b/>
                <w:bCs/>
                <w:color w:val="000000"/>
                <w:kern w:val="0"/>
                <w:sz w:val="22"/>
              </w:rPr>
              <w:t>受评企业数量（累计）</w:t>
            </w:r>
          </w:p>
        </w:tc>
      </w:tr>
      <w:tr w:rsidR="00FC1D61">
        <w:trPr>
          <w:trHeight w:val="319"/>
        </w:trPr>
        <w:tc>
          <w:tcPr>
            <w:tcW w:w="3458" w:type="dxa"/>
            <w:tcBorders>
              <w:top w:val="nil"/>
              <w:left w:val="single" w:sz="4" w:space="0" w:color="auto"/>
              <w:bottom w:val="single" w:sz="4" w:space="0" w:color="auto"/>
              <w:right w:val="single" w:sz="4" w:space="0" w:color="auto"/>
            </w:tcBorders>
            <w:shd w:val="clear" w:color="auto" w:fill="auto"/>
            <w:noWrap/>
            <w:vAlign w:val="center"/>
          </w:tcPr>
          <w:p w:rsidR="00FC1D61" w:rsidRDefault="009E07C1">
            <w:pPr>
              <w:widowControl/>
              <w:jc w:val="left"/>
              <w:rPr>
                <w:rFonts w:ascii="宋体" w:eastAsia="宋体" w:hAnsi="宋体" w:cs="宋体"/>
                <w:color w:val="000000"/>
                <w:kern w:val="0"/>
                <w:sz w:val="22"/>
              </w:rPr>
            </w:pPr>
            <w:r>
              <w:rPr>
                <w:rFonts w:ascii="宋体" w:eastAsia="宋体" w:hAnsi="宋体" w:cs="宋体" w:hint="eastAsia"/>
                <w:color w:val="000000"/>
                <w:kern w:val="0"/>
                <w:sz w:val="22"/>
              </w:rPr>
              <w:t>餐饮业</w:t>
            </w:r>
          </w:p>
        </w:tc>
        <w:tc>
          <w:tcPr>
            <w:tcW w:w="4675"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left"/>
              <w:rPr>
                <w:rFonts w:ascii="宋体" w:eastAsia="宋体" w:hAnsi="宋体" w:cs="宋体"/>
                <w:color w:val="000000"/>
                <w:kern w:val="0"/>
                <w:sz w:val="22"/>
              </w:rPr>
            </w:pPr>
            <w:r>
              <w:rPr>
                <w:rFonts w:ascii="宋体" w:eastAsia="宋体" w:hAnsi="宋体" w:cs="宋体" w:hint="eastAsia"/>
                <w:color w:val="000000"/>
                <w:kern w:val="0"/>
                <w:sz w:val="22"/>
              </w:rPr>
              <w:t>住宿和餐饮业</w:t>
            </w:r>
          </w:p>
        </w:tc>
        <w:tc>
          <w:tcPr>
            <w:tcW w:w="3030"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left"/>
              <w:rPr>
                <w:rFonts w:ascii="宋体" w:eastAsia="宋体" w:hAnsi="宋体" w:cs="宋体"/>
                <w:color w:val="000000"/>
                <w:kern w:val="0"/>
                <w:sz w:val="22"/>
              </w:rPr>
            </w:pPr>
            <w:r>
              <w:rPr>
                <w:rFonts w:ascii="宋体" w:eastAsia="宋体" w:hAnsi="宋体" w:cs="宋体" w:hint="eastAsia"/>
                <w:color w:val="000000"/>
                <w:kern w:val="0"/>
                <w:sz w:val="22"/>
              </w:rPr>
              <w:t>食药监局、市场监督局</w:t>
            </w:r>
          </w:p>
        </w:tc>
        <w:tc>
          <w:tcPr>
            <w:tcW w:w="3011"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right"/>
              <w:rPr>
                <w:rFonts w:ascii="宋体" w:eastAsia="宋体" w:hAnsi="宋体" w:cs="宋体"/>
                <w:color w:val="000000"/>
                <w:kern w:val="0"/>
                <w:sz w:val="22"/>
              </w:rPr>
            </w:pPr>
            <w:r>
              <w:rPr>
                <w:rFonts w:ascii="宋体" w:eastAsia="宋体" w:hAnsi="宋体" w:cs="宋体" w:hint="eastAsia"/>
                <w:color w:val="000000"/>
                <w:kern w:val="0"/>
                <w:sz w:val="22"/>
              </w:rPr>
              <w:t>3</w:t>
            </w:r>
          </w:p>
        </w:tc>
      </w:tr>
      <w:tr w:rsidR="00FC1D61">
        <w:trPr>
          <w:trHeight w:val="319"/>
        </w:trPr>
        <w:tc>
          <w:tcPr>
            <w:tcW w:w="3458" w:type="dxa"/>
            <w:tcBorders>
              <w:top w:val="nil"/>
              <w:left w:val="single" w:sz="4" w:space="0" w:color="auto"/>
              <w:bottom w:val="single" w:sz="4" w:space="0" w:color="auto"/>
              <w:right w:val="single" w:sz="4" w:space="0" w:color="auto"/>
            </w:tcBorders>
            <w:shd w:val="clear" w:color="auto" w:fill="auto"/>
            <w:noWrap/>
            <w:vAlign w:val="center"/>
          </w:tcPr>
          <w:p w:rsidR="00FC1D61" w:rsidRDefault="009E07C1">
            <w:pPr>
              <w:widowControl/>
              <w:jc w:val="left"/>
              <w:rPr>
                <w:rFonts w:ascii="宋体" w:eastAsia="宋体" w:hAnsi="宋体" w:cs="宋体"/>
                <w:color w:val="000000"/>
                <w:kern w:val="0"/>
                <w:sz w:val="22"/>
              </w:rPr>
            </w:pPr>
            <w:r>
              <w:rPr>
                <w:rFonts w:ascii="宋体" w:eastAsia="宋体" w:hAnsi="宋体" w:cs="宋体" w:hint="eastAsia"/>
                <w:color w:val="000000"/>
                <w:kern w:val="0"/>
                <w:sz w:val="22"/>
              </w:rPr>
              <w:t>金融业</w:t>
            </w:r>
          </w:p>
        </w:tc>
        <w:tc>
          <w:tcPr>
            <w:tcW w:w="4675"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left"/>
              <w:rPr>
                <w:rFonts w:ascii="宋体" w:eastAsia="宋体" w:hAnsi="宋体" w:cs="宋体"/>
                <w:color w:val="000000"/>
                <w:kern w:val="0"/>
                <w:sz w:val="22"/>
              </w:rPr>
            </w:pPr>
            <w:r>
              <w:rPr>
                <w:rFonts w:ascii="宋体" w:eastAsia="宋体" w:hAnsi="宋体" w:cs="宋体" w:hint="eastAsia"/>
                <w:color w:val="000000"/>
                <w:kern w:val="0"/>
                <w:sz w:val="22"/>
              </w:rPr>
              <w:t>金融业</w:t>
            </w:r>
          </w:p>
        </w:tc>
        <w:tc>
          <w:tcPr>
            <w:tcW w:w="3030"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left"/>
              <w:rPr>
                <w:rFonts w:ascii="宋体" w:eastAsia="宋体" w:hAnsi="宋体" w:cs="宋体"/>
                <w:color w:val="000000"/>
                <w:kern w:val="0"/>
                <w:sz w:val="22"/>
              </w:rPr>
            </w:pPr>
            <w:r>
              <w:rPr>
                <w:rFonts w:ascii="宋体" w:eastAsia="宋体" w:hAnsi="宋体" w:cs="宋体" w:hint="eastAsia"/>
                <w:color w:val="000000"/>
                <w:kern w:val="0"/>
                <w:sz w:val="22"/>
              </w:rPr>
              <w:t>工商局</w:t>
            </w:r>
          </w:p>
        </w:tc>
        <w:tc>
          <w:tcPr>
            <w:tcW w:w="3011"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right"/>
              <w:rPr>
                <w:rFonts w:ascii="宋体" w:eastAsia="宋体" w:hAnsi="宋体" w:cs="宋体"/>
                <w:color w:val="000000"/>
                <w:kern w:val="0"/>
                <w:sz w:val="22"/>
              </w:rPr>
            </w:pPr>
            <w:r>
              <w:rPr>
                <w:rFonts w:ascii="宋体" w:eastAsia="宋体" w:hAnsi="宋体" w:cs="宋体" w:hint="eastAsia"/>
                <w:color w:val="000000"/>
                <w:kern w:val="0"/>
                <w:sz w:val="22"/>
              </w:rPr>
              <w:t>2</w:t>
            </w:r>
          </w:p>
        </w:tc>
      </w:tr>
    </w:tbl>
    <w:p w:rsidR="00FC1D61" w:rsidRDefault="009E07C1">
      <w:pPr>
        <w:ind w:firstLine="600"/>
        <w:rPr>
          <w:rFonts w:ascii="仿宋" w:eastAsia="仿宋" w:hAnsi="仿宋"/>
          <w:b/>
          <w:sz w:val="30"/>
          <w:szCs w:val="30"/>
        </w:rPr>
      </w:pPr>
      <w:r>
        <w:rPr>
          <w:rFonts w:ascii="仿宋" w:eastAsia="仿宋" w:hAnsi="仿宋" w:hint="eastAsia"/>
          <w:b/>
          <w:sz w:val="30"/>
          <w:szCs w:val="30"/>
        </w:rPr>
        <w:t>2.</w:t>
      </w:r>
      <w:r>
        <w:rPr>
          <w:rFonts w:ascii="仿宋" w:eastAsia="仿宋" w:hAnsi="仿宋"/>
          <w:b/>
          <w:sz w:val="30"/>
          <w:szCs w:val="30"/>
        </w:rPr>
        <w:t xml:space="preserve"> </w:t>
      </w:r>
      <w:r>
        <w:rPr>
          <w:rFonts w:ascii="仿宋" w:eastAsia="仿宋" w:hAnsi="仿宋" w:hint="eastAsia"/>
          <w:b/>
          <w:sz w:val="30"/>
          <w:szCs w:val="30"/>
        </w:rPr>
        <w:t>开展行业信用监管的领域</w:t>
      </w:r>
      <w:r>
        <w:rPr>
          <w:rFonts w:ascii="仿宋" w:eastAsia="仿宋" w:hAnsi="仿宋" w:hint="eastAsia"/>
          <w:b/>
          <w:sz w:val="30"/>
          <w:szCs w:val="30"/>
        </w:rPr>
        <w:t>-</w:t>
      </w:r>
      <w:r>
        <w:rPr>
          <w:rFonts w:ascii="仿宋" w:eastAsia="仿宋" w:hAnsi="仿宋" w:hint="eastAsia"/>
          <w:b/>
          <w:sz w:val="30"/>
          <w:szCs w:val="30"/>
        </w:rPr>
        <w:t>评价结果</w:t>
      </w:r>
    </w:p>
    <w:p w:rsidR="00FC1D61" w:rsidRDefault="009E07C1">
      <w:pPr>
        <w:pStyle w:val="a9"/>
        <w:numPr>
          <w:ilvl w:val="0"/>
          <w:numId w:val="4"/>
        </w:numPr>
        <w:ind w:firstLineChars="0"/>
        <w:rPr>
          <w:rFonts w:ascii="仿宋" w:eastAsia="仿宋" w:hAnsi="仿宋"/>
          <w:sz w:val="30"/>
          <w:szCs w:val="30"/>
        </w:rPr>
      </w:pPr>
      <w:r>
        <w:rPr>
          <w:rFonts w:ascii="仿宋" w:eastAsia="仿宋" w:hAnsi="仿宋" w:hint="eastAsia"/>
          <w:sz w:val="30"/>
          <w:szCs w:val="30"/>
        </w:rPr>
        <w:t>该指标为“</w:t>
      </w:r>
      <w:r>
        <w:rPr>
          <w:rFonts w:ascii="仿宋" w:eastAsia="仿宋" w:hAnsi="仿宋" w:hint="eastAsia"/>
          <w:b/>
          <w:sz w:val="30"/>
          <w:szCs w:val="30"/>
        </w:rPr>
        <w:t>1.</w:t>
      </w:r>
      <w:r>
        <w:rPr>
          <w:rFonts w:ascii="仿宋" w:eastAsia="仿宋" w:hAnsi="仿宋"/>
          <w:b/>
          <w:sz w:val="30"/>
          <w:szCs w:val="30"/>
        </w:rPr>
        <w:t xml:space="preserve"> </w:t>
      </w:r>
      <w:r>
        <w:rPr>
          <w:rFonts w:ascii="仿宋" w:eastAsia="仿宋" w:hAnsi="仿宋" w:hint="eastAsia"/>
          <w:b/>
          <w:sz w:val="30"/>
          <w:szCs w:val="30"/>
        </w:rPr>
        <w:t>开展行业信用监管的领域”</w:t>
      </w:r>
      <w:r>
        <w:rPr>
          <w:rFonts w:ascii="仿宋" w:eastAsia="仿宋" w:hAnsi="仿宋" w:hint="eastAsia"/>
          <w:sz w:val="30"/>
          <w:szCs w:val="30"/>
        </w:rPr>
        <w:t>的证明材料，内容需要与其对应：“评价结果”中的监管领域所填内容必须是“</w:t>
      </w:r>
      <w:r>
        <w:rPr>
          <w:rFonts w:ascii="仿宋" w:eastAsia="仿宋" w:hAnsi="仿宋" w:hint="eastAsia"/>
          <w:sz w:val="30"/>
          <w:szCs w:val="30"/>
        </w:rPr>
        <w:t xml:space="preserve">1. </w:t>
      </w:r>
      <w:r>
        <w:rPr>
          <w:rFonts w:ascii="仿宋" w:eastAsia="仿宋" w:hAnsi="仿宋" w:hint="eastAsia"/>
          <w:sz w:val="30"/>
          <w:szCs w:val="30"/>
        </w:rPr>
        <w:t>开展行业信用监管的领域”中填写的监管领域；</w:t>
      </w:r>
    </w:p>
    <w:p w:rsidR="00FC1D61" w:rsidRDefault="009E07C1">
      <w:pPr>
        <w:pStyle w:val="a9"/>
        <w:numPr>
          <w:ilvl w:val="0"/>
          <w:numId w:val="4"/>
        </w:numPr>
        <w:ind w:firstLineChars="0"/>
        <w:rPr>
          <w:rFonts w:ascii="仿宋" w:eastAsia="仿宋" w:hAnsi="仿宋"/>
          <w:sz w:val="30"/>
          <w:szCs w:val="30"/>
        </w:rPr>
      </w:pPr>
      <w:r>
        <w:rPr>
          <w:rFonts w:ascii="仿宋" w:eastAsia="仿宋" w:hAnsi="仿宋" w:hint="eastAsia"/>
          <w:sz w:val="30"/>
          <w:szCs w:val="30"/>
        </w:rPr>
        <w:t>按下表格式，使用</w:t>
      </w:r>
      <w:r>
        <w:rPr>
          <w:rFonts w:ascii="仿宋" w:eastAsia="仿宋" w:hAnsi="仿宋" w:hint="eastAsia"/>
          <w:sz w:val="30"/>
          <w:szCs w:val="30"/>
        </w:rPr>
        <w:t>Excel</w:t>
      </w:r>
      <w:r>
        <w:rPr>
          <w:rFonts w:ascii="仿宋" w:eastAsia="仿宋" w:hAnsi="仿宋" w:hint="eastAsia"/>
          <w:sz w:val="30"/>
          <w:szCs w:val="30"/>
        </w:rPr>
        <w:t>文档上传反馈。</w:t>
      </w:r>
    </w:p>
    <w:p w:rsidR="00FC1D61" w:rsidRDefault="009E07C1">
      <w:pPr>
        <w:ind w:firstLineChars="300" w:firstLine="900"/>
        <w:rPr>
          <w:rFonts w:ascii="仿宋" w:eastAsia="仿宋" w:hAnsi="仿宋"/>
          <w:sz w:val="30"/>
          <w:szCs w:val="30"/>
        </w:rPr>
      </w:pPr>
      <w:r>
        <w:rPr>
          <w:rFonts w:ascii="仿宋" w:eastAsia="仿宋" w:hAnsi="仿宋" w:hint="eastAsia"/>
          <w:sz w:val="30"/>
          <w:szCs w:val="30"/>
        </w:rPr>
        <w:t>必填项：监管领域、受评企业名称、评价等级</w:t>
      </w:r>
    </w:p>
    <w:p w:rsidR="00FC1D61" w:rsidRDefault="009E07C1">
      <w:r>
        <w:br w:type="page"/>
      </w:r>
    </w:p>
    <w:tbl>
      <w:tblPr>
        <w:tblW w:w="6592" w:type="dxa"/>
        <w:jc w:val="center"/>
        <w:tblLayout w:type="fixed"/>
        <w:tblLook w:val="04A0" w:firstRow="1" w:lastRow="0" w:firstColumn="1" w:lastColumn="0" w:noHBand="0" w:noVBand="1"/>
      </w:tblPr>
      <w:tblGrid>
        <w:gridCol w:w="1100"/>
        <w:gridCol w:w="2196"/>
        <w:gridCol w:w="2196"/>
        <w:gridCol w:w="1100"/>
      </w:tblGrid>
      <w:tr w:rsidR="00FC1D61">
        <w:trPr>
          <w:trHeight w:val="319"/>
          <w:jc w:val="center"/>
        </w:trPr>
        <w:tc>
          <w:tcPr>
            <w:tcW w:w="1100" w:type="dxa"/>
            <w:tcBorders>
              <w:top w:val="single" w:sz="4" w:space="0" w:color="auto"/>
              <w:left w:val="single" w:sz="4" w:space="0" w:color="auto"/>
              <w:bottom w:val="single" w:sz="4" w:space="0" w:color="auto"/>
              <w:right w:val="single" w:sz="4" w:space="0" w:color="auto"/>
            </w:tcBorders>
            <w:shd w:val="clear" w:color="auto" w:fill="FBE4D5" w:themeFill="accent2" w:themeFillTint="33"/>
            <w:noWrap/>
            <w:vAlign w:val="center"/>
          </w:tcPr>
          <w:p w:rsidR="00FC1D61" w:rsidRDefault="009E07C1">
            <w:pPr>
              <w:widowControl/>
              <w:jc w:val="left"/>
              <w:rPr>
                <w:rFonts w:ascii="宋体" w:eastAsia="宋体" w:hAnsi="宋体" w:cs="宋体"/>
                <w:b/>
                <w:bCs/>
                <w:color w:val="000000"/>
                <w:kern w:val="0"/>
                <w:sz w:val="22"/>
              </w:rPr>
            </w:pPr>
            <w:r>
              <w:rPr>
                <w:rFonts w:ascii="宋体" w:eastAsia="宋体" w:hAnsi="宋体" w:cs="宋体" w:hint="eastAsia"/>
                <w:b/>
                <w:bCs/>
                <w:color w:val="000000"/>
                <w:kern w:val="0"/>
                <w:sz w:val="22"/>
              </w:rPr>
              <w:lastRenderedPageBreak/>
              <w:t>监管领域</w:t>
            </w:r>
          </w:p>
        </w:tc>
        <w:tc>
          <w:tcPr>
            <w:tcW w:w="2196" w:type="dxa"/>
            <w:tcBorders>
              <w:top w:val="single" w:sz="4" w:space="0" w:color="auto"/>
              <w:left w:val="nil"/>
              <w:bottom w:val="single" w:sz="4" w:space="0" w:color="auto"/>
              <w:right w:val="single" w:sz="4" w:space="0" w:color="auto"/>
            </w:tcBorders>
            <w:shd w:val="clear" w:color="auto" w:fill="FBE4D5" w:themeFill="accent2" w:themeFillTint="33"/>
            <w:noWrap/>
            <w:vAlign w:val="center"/>
          </w:tcPr>
          <w:p w:rsidR="00FC1D61" w:rsidRDefault="009E07C1">
            <w:pPr>
              <w:widowControl/>
              <w:jc w:val="left"/>
              <w:rPr>
                <w:rFonts w:ascii="宋体" w:eastAsia="宋体" w:hAnsi="宋体" w:cs="宋体"/>
                <w:b/>
                <w:bCs/>
                <w:color w:val="000000"/>
                <w:kern w:val="0"/>
                <w:sz w:val="22"/>
              </w:rPr>
            </w:pPr>
            <w:r>
              <w:rPr>
                <w:rFonts w:ascii="宋体" w:eastAsia="宋体" w:hAnsi="宋体" w:cs="宋体" w:hint="eastAsia"/>
                <w:b/>
                <w:bCs/>
                <w:color w:val="000000"/>
                <w:kern w:val="0"/>
                <w:sz w:val="22"/>
              </w:rPr>
              <w:t>受评企业名称</w:t>
            </w:r>
          </w:p>
        </w:tc>
        <w:tc>
          <w:tcPr>
            <w:tcW w:w="2196" w:type="dxa"/>
            <w:tcBorders>
              <w:top w:val="single" w:sz="4" w:space="0" w:color="auto"/>
              <w:left w:val="nil"/>
              <w:bottom w:val="single" w:sz="4" w:space="0" w:color="auto"/>
              <w:right w:val="single" w:sz="4" w:space="0" w:color="auto"/>
            </w:tcBorders>
            <w:shd w:val="clear" w:color="auto" w:fill="auto"/>
            <w:noWrap/>
            <w:vAlign w:val="center"/>
          </w:tcPr>
          <w:p w:rsidR="00FC1D61" w:rsidRDefault="009E07C1">
            <w:pPr>
              <w:widowControl/>
              <w:jc w:val="left"/>
              <w:rPr>
                <w:rFonts w:ascii="宋体" w:eastAsia="宋体" w:hAnsi="宋体" w:cs="宋体"/>
                <w:b/>
                <w:bCs/>
                <w:color w:val="000000"/>
                <w:kern w:val="0"/>
                <w:sz w:val="22"/>
              </w:rPr>
            </w:pPr>
            <w:r>
              <w:rPr>
                <w:rFonts w:ascii="宋体" w:eastAsia="宋体" w:hAnsi="宋体" w:cs="宋体" w:hint="eastAsia"/>
                <w:b/>
                <w:bCs/>
                <w:color w:val="000000"/>
                <w:kern w:val="0"/>
                <w:sz w:val="22"/>
              </w:rPr>
              <w:t>统一社会信用代码</w:t>
            </w:r>
          </w:p>
        </w:tc>
        <w:tc>
          <w:tcPr>
            <w:tcW w:w="1100" w:type="dxa"/>
            <w:tcBorders>
              <w:top w:val="single" w:sz="4" w:space="0" w:color="auto"/>
              <w:left w:val="nil"/>
              <w:bottom w:val="single" w:sz="4" w:space="0" w:color="auto"/>
              <w:right w:val="single" w:sz="4" w:space="0" w:color="auto"/>
            </w:tcBorders>
            <w:shd w:val="clear" w:color="auto" w:fill="FBE4D5" w:themeFill="accent2" w:themeFillTint="33"/>
            <w:noWrap/>
            <w:vAlign w:val="center"/>
          </w:tcPr>
          <w:p w:rsidR="00FC1D61" w:rsidRDefault="009E07C1">
            <w:pPr>
              <w:widowControl/>
              <w:jc w:val="left"/>
              <w:rPr>
                <w:rFonts w:ascii="宋体" w:eastAsia="宋体" w:hAnsi="宋体" w:cs="宋体"/>
                <w:b/>
                <w:bCs/>
                <w:color w:val="000000"/>
                <w:kern w:val="0"/>
                <w:sz w:val="22"/>
              </w:rPr>
            </w:pPr>
            <w:r>
              <w:rPr>
                <w:rFonts w:ascii="宋体" w:eastAsia="宋体" w:hAnsi="宋体" w:cs="宋体" w:hint="eastAsia"/>
                <w:b/>
                <w:bCs/>
                <w:color w:val="000000"/>
                <w:kern w:val="0"/>
                <w:sz w:val="22"/>
              </w:rPr>
              <w:t>评价等级</w:t>
            </w:r>
          </w:p>
        </w:tc>
      </w:tr>
      <w:tr w:rsidR="00FC1D61">
        <w:trPr>
          <w:trHeight w:val="319"/>
          <w:jc w:val="center"/>
        </w:trPr>
        <w:tc>
          <w:tcPr>
            <w:tcW w:w="1100" w:type="dxa"/>
            <w:tcBorders>
              <w:top w:val="nil"/>
              <w:left w:val="single" w:sz="4" w:space="0" w:color="auto"/>
              <w:bottom w:val="single" w:sz="4" w:space="0" w:color="auto"/>
              <w:right w:val="single" w:sz="4" w:space="0" w:color="auto"/>
            </w:tcBorders>
            <w:shd w:val="clear" w:color="auto" w:fill="auto"/>
            <w:noWrap/>
            <w:vAlign w:val="center"/>
          </w:tcPr>
          <w:p w:rsidR="00FC1D61" w:rsidRDefault="009E07C1">
            <w:pPr>
              <w:widowControl/>
              <w:jc w:val="left"/>
              <w:rPr>
                <w:rFonts w:ascii="宋体" w:eastAsia="宋体" w:hAnsi="宋体" w:cs="宋体"/>
                <w:color w:val="000000"/>
                <w:kern w:val="0"/>
                <w:sz w:val="22"/>
              </w:rPr>
            </w:pPr>
            <w:r>
              <w:rPr>
                <w:rFonts w:ascii="宋体" w:eastAsia="宋体" w:hAnsi="宋体" w:cs="宋体" w:hint="eastAsia"/>
                <w:color w:val="000000"/>
                <w:kern w:val="0"/>
                <w:sz w:val="22"/>
              </w:rPr>
              <w:t>餐饮业</w:t>
            </w:r>
          </w:p>
        </w:tc>
        <w:tc>
          <w:tcPr>
            <w:tcW w:w="2196"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left"/>
              <w:rPr>
                <w:rFonts w:ascii="宋体" w:eastAsia="宋体" w:hAnsi="宋体" w:cs="宋体"/>
                <w:color w:val="000000"/>
                <w:kern w:val="0"/>
                <w:sz w:val="22"/>
              </w:rPr>
            </w:pPr>
            <w:r>
              <w:rPr>
                <w:rFonts w:ascii="宋体" w:eastAsia="宋体" w:hAnsi="宋体" w:cs="宋体" w:hint="eastAsia"/>
                <w:color w:val="000000"/>
                <w:kern w:val="0"/>
                <w:sz w:val="22"/>
              </w:rPr>
              <w:t>**</w:t>
            </w:r>
            <w:r>
              <w:rPr>
                <w:rFonts w:ascii="宋体" w:eastAsia="宋体" w:hAnsi="宋体" w:cs="宋体" w:hint="eastAsia"/>
                <w:color w:val="000000"/>
                <w:kern w:val="0"/>
                <w:sz w:val="22"/>
              </w:rPr>
              <w:t>餐饮管理有限公司</w:t>
            </w:r>
          </w:p>
        </w:tc>
        <w:tc>
          <w:tcPr>
            <w:tcW w:w="2196"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left"/>
              <w:rPr>
                <w:rFonts w:ascii="宋体" w:eastAsia="宋体" w:hAnsi="宋体" w:cs="宋体"/>
                <w:color w:val="000000"/>
                <w:kern w:val="0"/>
                <w:sz w:val="22"/>
              </w:rPr>
            </w:pPr>
            <w:r>
              <w:rPr>
                <w:rFonts w:ascii="宋体" w:eastAsia="宋体" w:hAnsi="宋体" w:cs="宋体" w:hint="eastAsia"/>
                <w:color w:val="000000"/>
                <w:kern w:val="0"/>
                <w:sz w:val="22"/>
              </w:rPr>
              <w:t>91032564801234567N</w:t>
            </w:r>
          </w:p>
        </w:tc>
        <w:tc>
          <w:tcPr>
            <w:tcW w:w="1100"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left"/>
              <w:rPr>
                <w:rFonts w:ascii="宋体" w:eastAsia="宋体" w:hAnsi="宋体" w:cs="宋体"/>
                <w:color w:val="000000"/>
                <w:kern w:val="0"/>
                <w:sz w:val="22"/>
              </w:rPr>
            </w:pPr>
            <w:r>
              <w:rPr>
                <w:rFonts w:ascii="宋体" w:eastAsia="宋体" w:hAnsi="宋体" w:cs="宋体" w:hint="eastAsia"/>
                <w:color w:val="000000"/>
                <w:kern w:val="0"/>
                <w:sz w:val="22"/>
              </w:rPr>
              <w:t>***</w:t>
            </w:r>
          </w:p>
        </w:tc>
      </w:tr>
      <w:tr w:rsidR="00FC1D61">
        <w:trPr>
          <w:trHeight w:val="319"/>
          <w:jc w:val="center"/>
        </w:trPr>
        <w:tc>
          <w:tcPr>
            <w:tcW w:w="1100" w:type="dxa"/>
            <w:tcBorders>
              <w:top w:val="nil"/>
              <w:left w:val="single" w:sz="4" w:space="0" w:color="auto"/>
              <w:bottom w:val="single" w:sz="4" w:space="0" w:color="auto"/>
              <w:right w:val="single" w:sz="4" w:space="0" w:color="auto"/>
            </w:tcBorders>
            <w:shd w:val="clear" w:color="auto" w:fill="auto"/>
            <w:noWrap/>
            <w:vAlign w:val="center"/>
          </w:tcPr>
          <w:p w:rsidR="00FC1D61" w:rsidRDefault="009E07C1">
            <w:pPr>
              <w:widowControl/>
              <w:jc w:val="left"/>
              <w:rPr>
                <w:rFonts w:ascii="宋体" w:eastAsia="宋体" w:hAnsi="宋体" w:cs="宋体"/>
                <w:color w:val="000000"/>
                <w:kern w:val="0"/>
                <w:sz w:val="22"/>
              </w:rPr>
            </w:pPr>
            <w:r>
              <w:rPr>
                <w:rFonts w:ascii="宋体" w:eastAsia="宋体" w:hAnsi="宋体" w:cs="宋体" w:hint="eastAsia"/>
                <w:color w:val="000000"/>
                <w:kern w:val="0"/>
                <w:sz w:val="22"/>
              </w:rPr>
              <w:t>餐饮业</w:t>
            </w:r>
          </w:p>
        </w:tc>
        <w:tc>
          <w:tcPr>
            <w:tcW w:w="2196"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left"/>
              <w:rPr>
                <w:rFonts w:ascii="宋体" w:eastAsia="宋体" w:hAnsi="宋体" w:cs="宋体"/>
                <w:color w:val="000000"/>
                <w:kern w:val="0"/>
                <w:sz w:val="22"/>
              </w:rPr>
            </w:pPr>
            <w:r>
              <w:rPr>
                <w:rFonts w:ascii="宋体" w:eastAsia="宋体" w:hAnsi="宋体" w:cs="宋体" w:hint="eastAsia"/>
                <w:color w:val="000000"/>
                <w:kern w:val="0"/>
                <w:sz w:val="22"/>
              </w:rPr>
              <w:t>*****</w:t>
            </w:r>
          </w:p>
        </w:tc>
        <w:tc>
          <w:tcPr>
            <w:tcW w:w="2196"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left"/>
              <w:rPr>
                <w:rFonts w:ascii="宋体" w:eastAsia="宋体" w:hAnsi="宋体" w:cs="宋体"/>
                <w:color w:val="000000"/>
                <w:kern w:val="0"/>
                <w:sz w:val="22"/>
              </w:rPr>
            </w:pPr>
            <w:r>
              <w:rPr>
                <w:rFonts w:ascii="宋体" w:eastAsia="宋体" w:hAnsi="宋体" w:cs="宋体" w:hint="eastAsia"/>
                <w:color w:val="000000"/>
                <w:kern w:val="0"/>
                <w:sz w:val="22"/>
              </w:rPr>
              <w:t>***</w:t>
            </w:r>
          </w:p>
        </w:tc>
        <w:tc>
          <w:tcPr>
            <w:tcW w:w="1100"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left"/>
              <w:rPr>
                <w:rFonts w:ascii="宋体" w:eastAsia="宋体" w:hAnsi="宋体" w:cs="宋体"/>
                <w:color w:val="000000"/>
                <w:kern w:val="0"/>
                <w:sz w:val="22"/>
              </w:rPr>
            </w:pPr>
            <w:r>
              <w:rPr>
                <w:rFonts w:ascii="宋体" w:eastAsia="宋体" w:hAnsi="宋体" w:cs="宋体" w:hint="eastAsia"/>
                <w:color w:val="000000"/>
                <w:kern w:val="0"/>
                <w:sz w:val="22"/>
              </w:rPr>
              <w:t>***</w:t>
            </w:r>
          </w:p>
        </w:tc>
      </w:tr>
      <w:tr w:rsidR="00FC1D61">
        <w:trPr>
          <w:trHeight w:val="319"/>
          <w:jc w:val="center"/>
        </w:trPr>
        <w:tc>
          <w:tcPr>
            <w:tcW w:w="1100" w:type="dxa"/>
            <w:tcBorders>
              <w:top w:val="nil"/>
              <w:left w:val="single" w:sz="4" w:space="0" w:color="auto"/>
              <w:bottom w:val="single" w:sz="4" w:space="0" w:color="auto"/>
              <w:right w:val="single" w:sz="4" w:space="0" w:color="auto"/>
            </w:tcBorders>
            <w:shd w:val="clear" w:color="auto" w:fill="auto"/>
            <w:noWrap/>
            <w:vAlign w:val="center"/>
          </w:tcPr>
          <w:p w:rsidR="00FC1D61" w:rsidRDefault="009E07C1">
            <w:pPr>
              <w:widowControl/>
              <w:jc w:val="left"/>
              <w:rPr>
                <w:rFonts w:ascii="宋体" w:eastAsia="宋体" w:hAnsi="宋体" w:cs="宋体"/>
                <w:color w:val="000000"/>
                <w:kern w:val="0"/>
                <w:sz w:val="22"/>
              </w:rPr>
            </w:pPr>
            <w:r>
              <w:rPr>
                <w:rFonts w:ascii="宋体" w:eastAsia="宋体" w:hAnsi="宋体" w:cs="宋体" w:hint="eastAsia"/>
                <w:color w:val="000000"/>
                <w:kern w:val="0"/>
                <w:sz w:val="22"/>
              </w:rPr>
              <w:t>餐饮业</w:t>
            </w:r>
          </w:p>
        </w:tc>
        <w:tc>
          <w:tcPr>
            <w:tcW w:w="2196"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left"/>
              <w:rPr>
                <w:rFonts w:ascii="宋体" w:eastAsia="宋体" w:hAnsi="宋体" w:cs="宋体"/>
                <w:color w:val="000000"/>
                <w:kern w:val="0"/>
                <w:sz w:val="22"/>
              </w:rPr>
            </w:pPr>
            <w:r>
              <w:rPr>
                <w:rFonts w:ascii="宋体" w:eastAsia="宋体" w:hAnsi="宋体" w:cs="宋体" w:hint="eastAsia"/>
                <w:color w:val="000000"/>
                <w:kern w:val="0"/>
                <w:sz w:val="22"/>
              </w:rPr>
              <w:t>*****</w:t>
            </w:r>
          </w:p>
        </w:tc>
        <w:tc>
          <w:tcPr>
            <w:tcW w:w="2196"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left"/>
              <w:rPr>
                <w:rFonts w:ascii="宋体" w:eastAsia="宋体" w:hAnsi="宋体" w:cs="宋体"/>
                <w:color w:val="000000"/>
                <w:kern w:val="0"/>
                <w:sz w:val="22"/>
              </w:rPr>
            </w:pPr>
            <w:r>
              <w:rPr>
                <w:rFonts w:ascii="宋体" w:eastAsia="宋体" w:hAnsi="宋体" w:cs="宋体" w:hint="eastAsia"/>
                <w:color w:val="000000"/>
                <w:kern w:val="0"/>
                <w:sz w:val="22"/>
              </w:rPr>
              <w:t>***</w:t>
            </w:r>
          </w:p>
        </w:tc>
        <w:tc>
          <w:tcPr>
            <w:tcW w:w="1100"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left"/>
              <w:rPr>
                <w:rFonts w:ascii="宋体" w:eastAsia="宋体" w:hAnsi="宋体" w:cs="宋体"/>
                <w:color w:val="000000"/>
                <w:kern w:val="0"/>
                <w:sz w:val="22"/>
              </w:rPr>
            </w:pPr>
            <w:r>
              <w:rPr>
                <w:rFonts w:ascii="宋体" w:eastAsia="宋体" w:hAnsi="宋体" w:cs="宋体" w:hint="eastAsia"/>
                <w:color w:val="000000"/>
                <w:kern w:val="0"/>
                <w:sz w:val="22"/>
              </w:rPr>
              <w:t>***</w:t>
            </w:r>
          </w:p>
        </w:tc>
      </w:tr>
      <w:tr w:rsidR="00FC1D61">
        <w:trPr>
          <w:trHeight w:val="319"/>
          <w:jc w:val="center"/>
        </w:trPr>
        <w:tc>
          <w:tcPr>
            <w:tcW w:w="1100" w:type="dxa"/>
            <w:tcBorders>
              <w:top w:val="nil"/>
              <w:left w:val="single" w:sz="4" w:space="0" w:color="auto"/>
              <w:bottom w:val="single" w:sz="4" w:space="0" w:color="auto"/>
              <w:right w:val="single" w:sz="4" w:space="0" w:color="auto"/>
            </w:tcBorders>
            <w:shd w:val="clear" w:color="auto" w:fill="auto"/>
            <w:noWrap/>
            <w:vAlign w:val="center"/>
          </w:tcPr>
          <w:p w:rsidR="00FC1D61" w:rsidRDefault="009E07C1">
            <w:pPr>
              <w:widowControl/>
              <w:jc w:val="left"/>
              <w:rPr>
                <w:rFonts w:ascii="宋体" w:eastAsia="宋体" w:hAnsi="宋体" w:cs="宋体"/>
                <w:color w:val="000000"/>
                <w:kern w:val="0"/>
                <w:sz w:val="22"/>
              </w:rPr>
            </w:pPr>
            <w:r>
              <w:rPr>
                <w:rFonts w:ascii="宋体" w:eastAsia="宋体" w:hAnsi="宋体" w:cs="宋体" w:hint="eastAsia"/>
                <w:color w:val="000000"/>
                <w:kern w:val="0"/>
                <w:sz w:val="22"/>
              </w:rPr>
              <w:t>金融业</w:t>
            </w:r>
          </w:p>
        </w:tc>
        <w:tc>
          <w:tcPr>
            <w:tcW w:w="2196"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left"/>
              <w:rPr>
                <w:rFonts w:ascii="宋体" w:eastAsia="宋体" w:hAnsi="宋体" w:cs="宋体"/>
                <w:color w:val="000000"/>
                <w:kern w:val="0"/>
                <w:sz w:val="22"/>
              </w:rPr>
            </w:pPr>
            <w:r>
              <w:rPr>
                <w:rFonts w:ascii="宋体" w:eastAsia="宋体" w:hAnsi="宋体" w:cs="宋体" w:hint="eastAsia"/>
                <w:color w:val="000000"/>
                <w:kern w:val="0"/>
                <w:sz w:val="22"/>
              </w:rPr>
              <w:t>**</w:t>
            </w:r>
            <w:r>
              <w:rPr>
                <w:rFonts w:ascii="宋体" w:eastAsia="宋体" w:hAnsi="宋体" w:cs="宋体" w:hint="eastAsia"/>
                <w:color w:val="000000"/>
                <w:kern w:val="0"/>
                <w:sz w:val="22"/>
              </w:rPr>
              <w:t>金融公司</w:t>
            </w:r>
          </w:p>
        </w:tc>
        <w:tc>
          <w:tcPr>
            <w:tcW w:w="2196"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left"/>
              <w:rPr>
                <w:rFonts w:ascii="宋体" w:eastAsia="宋体" w:hAnsi="宋体" w:cs="宋体"/>
                <w:color w:val="000000"/>
                <w:kern w:val="0"/>
                <w:sz w:val="22"/>
              </w:rPr>
            </w:pPr>
            <w:r>
              <w:rPr>
                <w:rFonts w:ascii="宋体" w:eastAsia="宋体" w:hAnsi="宋体" w:cs="宋体" w:hint="eastAsia"/>
                <w:color w:val="000000"/>
                <w:kern w:val="0"/>
                <w:sz w:val="22"/>
              </w:rPr>
              <w:t>91451234801234567N</w:t>
            </w:r>
          </w:p>
        </w:tc>
        <w:tc>
          <w:tcPr>
            <w:tcW w:w="1100"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left"/>
              <w:rPr>
                <w:rFonts w:ascii="宋体" w:eastAsia="宋体" w:hAnsi="宋体" w:cs="宋体"/>
                <w:color w:val="000000"/>
                <w:kern w:val="0"/>
                <w:sz w:val="22"/>
              </w:rPr>
            </w:pPr>
            <w:r>
              <w:rPr>
                <w:rFonts w:ascii="宋体" w:eastAsia="宋体" w:hAnsi="宋体" w:cs="宋体" w:hint="eastAsia"/>
                <w:color w:val="000000"/>
                <w:kern w:val="0"/>
                <w:sz w:val="22"/>
              </w:rPr>
              <w:t>***</w:t>
            </w:r>
          </w:p>
        </w:tc>
      </w:tr>
      <w:tr w:rsidR="00FC1D61">
        <w:trPr>
          <w:trHeight w:val="319"/>
          <w:jc w:val="center"/>
        </w:trPr>
        <w:tc>
          <w:tcPr>
            <w:tcW w:w="1100" w:type="dxa"/>
            <w:tcBorders>
              <w:top w:val="nil"/>
              <w:left w:val="single" w:sz="4" w:space="0" w:color="auto"/>
              <w:bottom w:val="single" w:sz="4" w:space="0" w:color="auto"/>
              <w:right w:val="single" w:sz="4" w:space="0" w:color="auto"/>
            </w:tcBorders>
            <w:shd w:val="clear" w:color="auto" w:fill="auto"/>
            <w:noWrap/>
            <w:vAlign w:val="center"/>
          </w:tcPr>
          <w:p w:rsidR="00FC1D61" w:rsidRDefault="009E07C1">
            <w:pPr>
              <w:widowControl/>
              <w:jc w:val="left"/>
              <w:rPr>
                <w:rFonts w:ascii="宋体" w:eastAsia="宋体" w:hAnsi="宋体" w:cs="宋体"/>
                <w:color w:val="000000"/>
                <w:kern w:val="0"/>
                <w:sz w:val="22"/>
              </w:rPr>
            </w:pPr>
            <w:r>
              <w:rPr>
                <w:rFonts w:ascii="宋体" w:eastAsia="宋体" w:hAnsi="宋体" w:cs="宋体" w:hint="eastAsia"/>
                <w:color w:val="000000"/>
                <w:kern w:val="0"/>
                <w:sz w:val="22"/>
              </w:rPr>
              <w:t>金融业</w:t>
            </w:r>
          </w:p>
        </w:tc>
        <w:tc>
          <w:tcPr>
            <w:tcW w:w="2196"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left"/>
              <w:rPr>
                <w:rFonts w:ascii="宋体" w:eastAsia="宋体" w:hAnsi="宋体" w:cs="宋体"/>
                <w:color w:val="000000"/>
                <w:kern w:val="0"/>
                <w:sz w:val="22"/>
              </w:rPr>
            </w:pPr>
            <w:r>
              <w:rPr>
                <w:rFonts w:ascii="宋体" w:eastAsia="宋体" w:hAnsi="宋体" w:cs="宋体" w:hint="eastAsia"/>
                <w:color w:val="000000"/>
                <w:kern w:val="0"/>
                <w:sz w:val="22"/>
              </w:rPr>
              <w:t>*****</w:t>
            </w:r>
          </w:p>
        </w:tc>
        <w:tc>
          <w:tcPr>
            <w:tcW w:w="2196"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left"/>
              <w:rPr>
                <w:rFonts w:ascii="宋体" w:eastAsia="宋体" w:hAnsi="宋体" w:cs="宋体"/>
                <w:color w:val="000000"/>
                <w:kern w:val="0"/>
                <w:sz w:val="22"/>
              </w:rPr>
            </w:pPr>
            <w:r>
              <w:rPr>
                <w:rFonts w:ascii="宋体" w:eastAsia="宋体" w:hAnsi="宋体" w:cs="宋体" w:hint="eastAsia"/>
                <w:color w:val="000000"/>
                <w:kern w:val="0"/>
                <w:sz w:val="22"/>
              </w:rPr>
              <w:t>***</w:t>
            </w:r>
          </w:p>
        </w:tc>
        <w:tc>
          <w:tcPr>
            <w:tcW w:w="1100"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left"/>
              <w:rPr>
                <w:rFonts w:ascii="宋体" w:eastAsia="宋体" w:hAnsi="宋体" w:cs="宋体"/>
                <w:color w:val="000000"/>
                <w:kern w:val="0"/>
                <w:sz w:val="22"/>
              </w:rPr>
            </w:pPr>
            <w:r>
              <w:rPr>
                <w:rFonts w:ascii="宋体" w:eastAsia="宋体" w:hAnsi="宋体" w:cs="宋体" w:hint="eastAsia"/>
                <w:color w:val="000000"/>
                <w:kern w:val="0"/>
                <w:sz w:val="22"/>
              </w:rPr>
              <w:t>***</w:t>
            </w:r>
          </w:p>
        </w:tc>
      </w:tr>
    </w:tbl>
    <w:p w:rsidR="00FC1D61" w:rsidRDefault="009E07C1">
      <w:pPr>
        <w:pStyle w:val="a9"/>
        <w:numPr>
          <w:ilvl w:val="0"/>
          <w:numId w:val="2"/>
        </w:numPr>
        <w:ind w:firstLineChars="0"/>
        <w:outlineLvl w:val="0"/>
        <w:rPr>
          <w:rFonts w:ascii="仿宋" w:eastAsia="仿宋" w:hAnsi="仿宋"/>
          <w:b/>
          <w:sz w:val="30"/>
          <w:szCs w:val="30"/>
        </w:rPr>
      </w:pPr>
      <w:r>
        <w:rPr>
          <w:rFonts w:ascii="仿宋" w:eastAsia="仿宋" w:hAnsi="仿宋" w:hint="eastAsia"/>
          <w:b/>
          <w:sz w:val="30"/>
          <w:szCs w:val="30"/>
        </w:rPr>
        <w:t>联合奖惩案例情况</w:t>
      </w:r>
    </w:p>
    <w:p w:rsidR="00FC1D61" w:rsidRDefault="009E07C1">
      <w:pPr>
        <w:pStyle w:val="a9"/>
        <w:numPr>
          <w:ilvl w:val="0"/>
          <w:numId w:val="5"/>
        </w:numPr>
        <w:ind w:firstLineChars="0"/>
        <w:rPr>
          <w:rFonts w:ascii="仿宋" w:eastAsia="仿宋" w:hAnsi="仿宋"/>
          <w:sz w:val="30"/>
          <w:szCs w:val="30"/>
        </w:rPr>
      </w:pPr>
      <w:r>
        <w:rPr>
          <w:rFonts w:ascii="仿宋" w:eastAsia="仿宋" w:hAnsi="仿宋" w:hint="eastAsia"/>
          <w:sz w:val="30"/>
          <w:szCs w:val="30"/>
        </w:rPr>
        <w:t>原</w:t>
      </w:r>
      <w:r>
        <w:rPr>
          <w:rFonts w:ascii="仿宋" w:eastAsia="仿宋" w:hAnsi="仿宋" w:hint="eastAsia"/>
          <w:sz w:val="30"/>
          <w:szCs w:val="30"/>
        </w:rPr>
        <w:t>ID</w:t>
      </w:r>
      <w:r>
        <w:rPr>
          <w:rFonts w:ascii="仿宋" w:eastAsia="仿宋" w:hAnsi="仿宋" w:hint="eastAsia"/>
          <w:sz w:val="30"/>
          <w:szCs w:val="30"/>
        </w:rPr>
        <w:t>为平台推送黑名单的字段，用以区分黑名单是国家推送的还是城市认定的，国家推送黑名单的联合</w:t>
      </w:r>
      <w:proofErr w:type="gramStart"/>
      <w:r>
        <w:rPr>
          <w:rFonts w:ascii="仿宋" w:eastAsia="仿宋" w:hAnsi="仿宋" w:hint="eastAsia"/>
          <w:sz w:val="30"/>
          <w:szCs w:val="30"/>
        </w:rPr>
        <w:t>惩戒请</w:t>
      </w:r>
      <w:proofErr w:type="gramEnd"/>
      <w:r>
        <w:rPr>
          <w:rFonts w:ascii="仿宋" w:eastAsia="仿宋" w:hAnsi="仿宋" w:hint="eastAsia"/>
          <w:sz w:val="30"/>
          <w:szCs w:val="30"/>
        </w:rPr>
        <w:t>填写，城市认定黑名单的联合惩戒无需填写；</w:t>
      </w:r>
    </w:p>
    <w:p w:rsidR="00FC1D61" w:rsidRDefault="009E07C1">
      <w:pPr>
        <w:pStyle w:val="a9"/>
        <w:numPr>
          <w:ilvl w:val="0"/>
          <w:numId w:val="5"/>
        </w:numPr>
        <w:ind w:firstLineChars="0"/>
        <w:rPr>
          <w:rFonts w:ascii="仿宋" w:eastAsia="仿宋" w:hAnsi="仿宋"/>
          <w:sz w:val="30"/>
          <w:szCs w:val="30"/>
        </w:rPr>
      </w:pPr>
      <w:r>
        <w:rPr>
          <w:rFonts w:ascii="仿宋" w:eastAsia="仿宋" w:hAnsi="仿宋" w:hint="eastAsia"/>
          <w:sz w:val="30"/>
          <w:szCs w:val="30"/>
        </w:rPr>
        <w:t>反馈数量不限，</w:t>
      </w:r>
      <w:r>
        <w:rPr>
          <w:rFonts w:ascii="仿宋_GB2312" w:eastAsia="仿宋_GB2312" w:hAnsi="仿宋_GB2312" w:cs="仿宋_GB2312" w:hint="eastAsia"/>
          <w:sz w:val="30"/>
          <w:szCs w:val="30"/>
        </w:rPr>
        <w:t>六类惩戒案例可重复</w:t>
      </w:r>
      <w:r>
        <w:rPr>
          <w:rFonts w:ascii="仿宋" w:eastAsia="仿宋" w:hAnsi="仿宋" w:hint="eastAsia"/>
          <w:sz w:val="30"/>
          <w:szCs w:val="30"/>
        </w:rPr>
        <w:t>；</w:t>
      </w:r>
    </w:p>
    <w:p w:rsidR="00FC1D61" w:rsidRDefault="009E07C1">
      <w:pPr>
        <w:pStyle w:val="a9"/>
        <w:numPr>
          <w:ilvl w:val="0"/>
          <w:numId w:val="5"/>
        </w:numPr>
        <w:ind w:firstLineChars="0"/>
        <w:rPr>
          <w:rFonts w:ascii="仿宋" w:eastAsia="仿宋" w:hAnsi="仿宋"/>
          <w:sz w:val="30"/>
          <w:szCs w:val="30"/>
        </w:rPr>
      </w:pPr>
      <w:r>
        <w:rPr>
          <w:rFonts w:ascii="仿宋_GB2312" w:eastAsia="仿宋_GB2312" w:hAnsi="仿宋_GB2312" w:cs="仿宋_GB2312" w:hint="eastAsia"/>
          <w:sz w:val="30"/>
          <w:szCs w:val="30"/>
        </w:rPr>
        <w:t>以前反馈过的案例，同类型的不必再传，不同类型的可以重复反馈；</w:t>
      </w:r>
    </w:p>
    <w:p w:rsidR="00FC1D61" w:rsidRDefault="009E07C1">
      <w:pPr>
        <w:pStyle w:val="a9"/>
        <w:numPr>
          <w:ilvl w:val="0"/>
          <w:numId w:val="6"/>
        </w:numPr>
        <w:ind w:firstLineChars="0"/>
        <w:rPr>
          <w:rFonts w:ascii="仿宋" w:eastAsia="仿宋" w:hAnsi="仿宋"/>
          <w:b/>
          <w:sz w:val="30"/>
          <w:szCs w:val="30"/>
        </w:rPr>
      </w:pPr>
      <w:r>
        <w:rPr>
          <w:rFonts w:ascii="仿宋" w:eastAsia="仿宋" w:hAnsi="仿宋" w:hint="eastAsia"/>
          <w:b/>
          <w:sz w:val="30"/>
          <w:szCs w:val="30"/>
        </w:rPr>
        <w:t>联合惩戒案例：</w:t>
      </w:r>
    </w:p>
    <w:p w:rsidR="00FC1D61" w:rsidRDefault="009E07C1">
      <w:pPr>
        <w:ind w:firstLine="600"/>
        <w:rPr>
          <w:rFonts w:ascii="仿宋" w:eastAsia="仿宋" w:hAnsi="仿宋"/>
          <w:b/>
          <w:sz w:val="30"/>
          <w:szCs w:val="30"/>
        </w:rPr>
      </w:pPr>
      <w:r>
        <w:rPr>
          <w:rFonts w:ascii="仿宋" w:eastAsia="仿宋" w:hAnsi="仿宋" w:hint="eastAsia"/>
          <w:b/>
          <w:sz w:val="30"/>
          <w:szCs w:val="30"/>
        </w:rPr>
        <w:t>1.</w:t>
      </w:r>
      <w:r>
        <w:rPr>
          <w:rFonts w:ascii="仿宋" w:eastAsia="仿宋" w:hAnsi="仿宋" w:hint="eastAsia"/>
          <w:b/>
          <w:sz w:val="30"/>
          <w:szCs w:val="30"/>
        </w:rPr>
        <w:t>两个以上部门联合对失信主体实施失信惩戒措施的案例</w:t>
      </w:r>
    </w:p>
    <w:p w:rsidR="00FC1D61" w:rsidRDefault="009E07C1">
      <w:pPr>
        <w:ind w:left="600"/>
        <w:rPr>
          <w:rFonts w:ascii="仿宋" w:eastAsia="仿宋" w:hAnsi="仿宋"/>
          <w:sz w:val="30"/>
          <w:szCs w:val="30"/>
        </w:rPr>
      </w:pPr>
      <w:r>
        <w:rPr>
          <w:rFonts w:ascii="仿宋_GB2312" w:eastAsia="仿宋_GB2312" w:hAnsi="仿宋_GB2312" w:cs="仿宋_GB2312" w:hint="eastAsia"/>
          <w:sz w:val="30"/>
          <w:szCs w:val="30"/>
        </w:rPr>
        <w:t>联动部门为</w:t>
      </w:r>
      <w:r>
        <w:rPr>
          <w:rFonts w:ascii="仿宋_GB2312" w:eastAsia="仿宋_GB2312" w:hAnsi="仿宋_GB2312" w:cs="仿宋_GB2312" w:hint="eastAsia"/>
          <w:sz w:val="30"/>
          <w:szCs w:val="30"/>
        </w:rPr>
        <w:t>2</w:t>
      </w:r>
      <w:r>
        <w:rPr>
          <w:rFonts w:ascii="仿宋_GB2312" w:eastAsia="仿宋_GB2312" w:hAnsi="仿宋_GB2312" w:cs="仿宋_GB2312" w:hint="eastAsia"/>
          <w:sz w:val="30"/>
          <w:szCs w:val="30"/>
        </w:rPr>
        <w:t>个或</w:t>
      </w:r>
      <w:r>
        <w:rPr>
          <w:rFonts w:ascii="仿宋_GB2312" w:eastAsia="仿宋_GB2312" w:hAnsi="仿宋_GB2312" w:cs="仿宋_GB2312" w:hint="eastAsia"/>
          <w:sz w:val="30"/>
          <w:szCs w:val="30"/>
        </w:rPr>
        <w:t>2</w:t>
      </w:r>
      <w:r>
        <w:rPr>
          <w:rFonts w:ascii="仿宋_GB2312" w:eastAsia="仿宋_GB2312" w:hAnsi="仿宋_GB2312" w:cs="仿宋_GB2312" w:hint="eastAsia"/>
          <w:sz w:val="30"/>
          <w:szCs w:val="30"/>
        </w:rPr>
        <w:t>个以上时，需要注意下反馈格式：</w:t>
      </w:r>
    </w:p>
    <w:p w:rsidR="00FC1D61" w:rsidRDefault="009E07C1">
      <w:pPr>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将该条记录其他字段的相同内容（原</w:t>
      </w:r>
      <w:r>
        <w:rPr>
          <w:rFonts w:ascii="仿宋_GB2312" w:eastAsia="仿宋_GB2312" w:hAnsi="仿宋_GB2312" w:cs="仿宋_GB2312" w:hint="eastAsia"/>
          <w:sz w:val="30"/>
          <w:szCs w:val="30"/>
        </w:rPr>
        <w:t>ID</w:t>
      </w:r>
      <w:r>
        <w:rPr>
          <w:rFonts w:ascii="仿宋_GB2312" w:eastAsia="仿宋_GB2312" w:hAnsi="仿宋_GB2312" w:cs="仿宋_GB2312" w:hint="eastAsia"/>
          <w:sz w:val="30"/>
          <w:szCs w:val="30"/>
        </w:rPr>
        <w:t>、惩戒对象、黑名单类型、失信行为、统一社会信用代码和发起部门）合并单元格后上传，不要拆分成多条记录。</w:t>
      </w:r>
    </w:p>
    <w:p w:rsidR="00FC1D61" w:rsidRDefault="009E07C1">
      <w:pPr>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lastRenderedPageBreak/>
        <w:t>注：联动部门、惩戒措施、惩戒依据（国家文件）、惩戒依据（地方文件）、惩戒时间和成效下所包含的内容不能合并单元格。</w:t>
      </w:r>
    </w:p>
    <w:p w:rsidR="00FC1D61" w:rsidRDefault="009E07C1">
      <w:pPr>
        <w:ind w:firstLineChars="200" w:firstLine="420"/>
        <w:jc w:val="center"/>
        <w:rPr>
          <w:rFonts w:ascii="仿宋_GB2312" w:eastAsia="仿宋_GB2312" w:hAnsi="仿宋_GB2312" w:cs="仿宋_GB2312"/>
          <w:sz w:val="30"/>
          <w:szCs w:val="30"/>
        </w:rPr>
      </w:pPr>
      <w:r>
        <w:rPr>
          <w:noProof/>
        </w:rPr>
        <w:drawing>
          <wp:inline distT="0" distB="0" distL="0" distR="0">
            <wp:extent cx="5486400" cy="1008380"/>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5486400" cy="1008380"/>
                    </a:xfrm>
                    <a:prstGeom prst="rect">
                      <a:avLst/>
                    </a:prstGeom>
                  </pic:spPr>
                </pic:pic>
              </a:graphicData>
            </a:graphic>
          </wp:inline>
        </w:drawing>
      </w:r>
    </w:p>
    <w:p w:rsidR="00FC1D61" w:rsidRDefault="009E07C1">
      <w:pPr>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必填项：惩戒对象、黑名单类型、失信行为、发起部门、联动部门、惩戒措施、惩戒依据（国家文件）和惩戒依据（地方文件）不能同时为空、惩戒时间、成效</w:t>
      </w:r>
    </w:p>
    <w:p w:rsidR="00FC1D61" w:rsidRDefault="009E07C1">
      <w:pPr>
        <w:rPr>
          <w:rFonts w:ascii="仿宋" w:eastAsia="仿宋" w:hAnsi="仿宋"/>
          <w:sz w:val="30"/>
          <w:szCs w:val="30"/>
        </w:rPr>
      </w:pPr>
      <w:r>
        <w:rPr>
          <w:rFonts w:ascii="仿宋" w:eastAsia="仿宋" w:hAnsi="仿宋" w:hint="eastAsia"/>
          <w:sz w:val="30"/>
          <w:szCs w:val="30"/>
        </w:rPr>
        <w:t>反馈格式及范例：</w:t>
      </w:r>
    </w:p>
    <w:p w:rsidR="00FC1D61" w:rsidRDefault="009E07C1">
      <w:pPr>
        <w:widowControl/>
        <w:jc w:val="left"/>
        <w:rPr>
          <w:rFonts w:ascii="仿宋" w:eastAsia="仿宋" w:hAnsi="仿宋"/>
          <w:sz w:val="30"/>
          <w:szCs w:val="30"/>
        </w:rPr>
      </w:pPr>
      <w:r>
        <w:rPr>
          <w:rFonts w:ascii="仿宋" w:eastAsia="仿宋" w:hAnsi="仿宋"/>
          <w:sz w:val="30"/>
          <w:szCs w:val="30"/>
        </w:rPr>
        <w:br w:type="page"/>
      </w:r>
    </w:p>
    <w:tbl>
      <w:tblPr>
        <w:tblW w:w="14174" w:type="dxa"/>
        <w:tblLayout w:type="fixed"/>
        <w:tblLook w:val="04A0" w:firstRow="1" w:lastRow="0" w:firstColumn="1" w:lastColumn="0" w:noHBand="0" w:noVBand="1"/>
      </w:tblPr>
      <w:tblGrid>
        <w:gridCol w:w="534"/>
        <w:gridCol w:w="709"/>
        <w:gridCol w:w="992"/>
        <w:gridCol w:w="992"/>
        <w:gridCol w:w="1134"/>
        <w:gridCol w:w="1417"/>
        <w:gridCol w:w="1417"/>
        <w:gridCol w:w="1877"/>
        <w:gridCol w:w="1400"/>
        <w:gridCol w:w="1055"/>
        <w:gridCol w:w="1162"/>
        <w:gridCol w:w="1485"/>
      </w:tblGrid>
      <w:tr w:rsidR="00FC1D61">
        <w:trPr>
          <w:trHeight w:val="765"/>
          <w:tblHeader/>
        </w:trPr>
        <w:tc>
          <w:tcPr>
            <w:tcW w:w="534" w:type="dxa"/>
            <w:tcBorders>
              <w:top w:val="single" w:sz="4" w:space="0" w:color="auto"/>
              <w:left w:val="single" w:sz="4" w:space="0" w:color="auto"/>
              <w:bottom w:val="single" w:sz="4" w:space="0" w:color="auto"/>
              <w:right w:val="single" w:sz="4" w:space="0" w:color="auto"/>
            </w:tcBorders>
            <w:shd w:val="clear" w:color="000000" w:fill="FFFFFF"/>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lastRenderedPageBreak/>
              <w:t>原</w:t>
            </w:r>
            <w:r>
              <w:rPr>
                <w:rFonts w:ascii="宋体" w:eastAsia="宋体" w:hAnsi="宋体" w:cs="宋体" w:hint="eastAsia"/>
                <w:b/>
                <w:bCs/>
                <w:color w:val="000000"/>
                <w:kern w:val="0"/>
                <w:szCs w:val="21"/>
              </w:rPr>
              <w:t>ID</w:t>
            </w:r>
          </w:p>
        </w:tc>
        <w:tc>
          <w:tcPr>
            <w:tcW w:w="709" w:type="dxa"/>
            <w:tcBorders>
              <w:top w:val="single" w:sz="4" w:space="0" w:color="auto"/>
              <w:left w:val="nil"/>
              <w:bottom w:val="single" w:sz="4" w:space="0" w:color="auto"/>
              <w:right w:val="single" w:sz="4" w:space="0" w:color="auto"/>
            </w:tcBorders>
            <w:shd w:val="clear" w:color="000000" w:fill="FCE4D6"/>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惩戒对象</w:t>
            </w:r>
          </w:p>
        </w:tc>
        <w:tc>
          <w:tcPr>
            <w:tcW w:w="992" w:type="dxa"/>
            <w:tcBorders>
              <w:top w:val="single" w:sz="4" w:space="0" w:color="auto"/>
              <w:left w:val="nil"/>
              <w:bottom w:val="single" w:sz="4" w:space="0" w:color="auto"/>
              <w:right w:val="single" w:sz="4" w:space="0" w:color="auto"/>
            </w:tcBorders>
            <w:shd w:val="clear" w:color="000000" w:fill="FCE4D6"/>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黑名单类型</w:t>
            </w:r>
          </w:p>
        </w:tc>
        <w:tc>
          <w:tcPr>
            <w:tcW w:w="992" w:type="dxa"/>
            <w:tcBorders>
              <w:top w:val="single" w:sz="4" w:space="0" w:color="auto"/>
              <w:left w:val="nil"/>
              <w:bottom w:val="single" w:sz="4" w:space="0" w:color="auto"/>
              <w:right w:val="single" w:sz="4" w:space="0" w:color="auto"/>
            </w:tcBorders>
            <w:shd w:val="clear" w:color="000000" w:fill="FCE4D6"/>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失信行为</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统一社会信用代码</w:t>
            </w:r>
          </w:p>
        </w:tc>
        <w:tc>
          <w:tcPr>
            <w:tcW w:w="1417" w:type="dxa"/>
            <w:tcBorders>
              <w:top w:val="single" w:sz="4" w:space="0" w:color="auto"/>
              <w:left w:val="nil"/>
              <w:bottom w:val="single" w:sz="4" w:space="0" w:color="auto"/>
              <w:right w:val="single" w:sz="4" w:space="0" w:color="auto"/>
            </w:tcBorders>
            <w:shd w:val="clear" w:color="000000" w:fill="FCE4D6"/>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发起部门</w:t>
            </w:r>
          </w:p>
        </w:tc>
        <w:tc>
          <w:tcPr>
            <w:tcW w:w="1417" w:type="dxa"/>
            <w:tcBorders>
              <w:top w:val="single" w:sz="4" w:space="0" w:color="auto"/>
              <w:left w:val="nil"/>
              <w:bottom w:val="single" w:sz="4" w:space="0" w:color="auto"/>
              <w:right w:val="single" w:sz="4" w:space="0" w:color="auto"/>
            </w:tcBorders>
            <w:shd w:val="clear" w:color="000000" w:fill="FCE4D6"/>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联动部门</w:t>
            </w:r>
          </w:p>
        </w:tc>
        <w:tc>
          <w:tcPr>
            <w:tcW w:w="1877" w:type="dxa"/>
            <w:tcBorders>
              <w:top w:val="single" w:sz="4" w:space="0" w:color="auto"/>
              <w:left w:val="nil"/>
              <w:bottom w:val="single" w:sz="4" w:space="0" w:color="auto"/>
              <w:right w:val="single" w:sz="4" w:space="0" w:color="auto"/>
            </w:tcBorders>
            <w:shd w:val="clear" w:color="000000" w:fill="FCE4D6"/>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惩戒措施</w:t>
            </w:r>
          </w:p>
        </w:tc>
        <w:tc>
          <w:tcPr>
            <w:tcW w:w="1400" w:type="dxa"/>
            <w:tcBorders>
              <w:top w:val="single" w:sz="4" w:space="0" w:color="auto"/>
              <w:left w:val="nil"/>
              <w:bottom w:val="single" w:sz="4" w:space="0" w:color="auto"/>
              <w:right w:val="single" w:sz="4" w:space="0" w:color="auto"/>
            </w:tcBorders>
            <w:shd w:val="clear" w:color="000000" w:fill="FCE4D6"/>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惩戒依据（国家文件）</w:t>
            </w:r>
          </w:p>
        </w:tc>
        <w:tc>
          <w:tcPr>
            <w:tcW w:w="1055" w:type="dxa"/>
            <w:tcBorders>
              <w:top w:val="single" w:sz="4" w:space="0" w:color="auto"/>
              <w:left w:val="nil"/>
              <w:bottom w:val="single" w:sz="4" w:space="0" w:color="auto"/>
              <w:right w:val="single" w:sz="4" w:space="0" w:color="auto"/>
            </w:tcBorders>
            <w:shd w:val="clear" w:color="000000" w:fill="FCE4D6"/>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惩戒依据（地方文件）</w:t>
            </w:r>
          </w:p>
        </w:tc>
        <w:tc>
          <w:tcPr>
            <w:tcW w:w="1162" w:type="dxa"/>
            <w:tcBorders>
              <w:top w:val="single" w:sz="4" w:space="0" w:color="auto"/>
              <w:left w:val="nil"/>
              <w:bottom w:val="single" w:sz="4" w:space="0" w:color="auto"/>
              <w:right w:val="single" w:sz="4" w:space="0" w:color="auto"/>
            </w:tcBorders>
            <w:shd w:val="clear" w:color="000000" w:fill="FCE4D6"/>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惩戒时间</w:t>
            </w:r>
          </w:p>
        </w:tc>
        <w:tc>
          <w:tcPr>
            <w:tcW w:w="1485" w:type="dxa"/>
            <w:tcBorders>
              <w:top w:val="single" w:sz="4" w:space="0" w:color="auto"/>
              <w:left w:val="nil"/>
              <w:bottom w:val="single" w:sz="4" w:space="0" w:color="auto"/>
              <w:right w:val="single" w:sz="4" w:space="0" w:color="auto"/>
            </w:tcBorders>
            <w:shd w:val="clear" w:color="000000" w:fill="FCE4D6"/>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成效</w:t>
            </w:r>
          </w:p>
        </w:tc>
      </w:tr>
      <w:tr w:rsidR="00FC1D61">
        <w:trPr>
          <w:trHeight w:val="1275"/>
        </w:trPr>
        <w:tc>
          <w:tcPr>
            <w:tcW w:w="5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公司</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失信被执行人</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违反财产报告制度</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w:t>
            </w:r>
          </w:p>
        </w:tc>
        <w:tc>
          <w:tcPr>
            <w:tcW w:w="1417"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市法院</w:t>
            </w:r>
          </w:p>
        </w:tc>
        <w:tc>
          <w:tcPr>
            <w:tcW w:w="1417" w:type="dxa"/>
            <w:tcBorders>
              <w:top w:val="single" w:sz="4" w:space="0" w:color="auto"/>
              <w:left w:val="nil"/>
              <w:bottom w:val="single" w:sz="4" w:space="0" w:color="auto"/>
              <w:right w:val="single" w:sz="4" w:space="0" w:color="auto"/>
            </w:tcBorders>
            <w:shd w:val="clear" w:color="000000" w:fill="FFFFFF"/>
            <w:vAlign w:val="center"/>
          </w:tcPr>
          <w:p w:rsidR="00FC1D61" w:rsidRDefault="009E07C1">
            <w:pPr>
              <w:widowControl/>
              <w:jc w:val="center"/>
              <w:rPr>
                <w:rFonts w:ascii="宋体" w:eastAsia="宋体" w:hAnsi="宋体" w:cs="宋体"/>
                <w:color w:val="000000"/>
                <w:kern w:val="0"/>
                <w:szCs w:val="21"/>
              </w:rPr>
            </w:pPr>
            <w:proofErr w:type="gramStart"/>
            <w:r>
              <w:rPr>
                <w:rFonts w:ascii="宋体" w:eastAsia="宋体" w:hAnsi="宋体" w:cs="宋体" w:hint="eastAsia"/>
                <w:color w:val="000000"/>
                <w:kern w:val="0"/>
                <w:szCs w:val="21"/>
              </w:rPr>
              <w:t>市发改委</w:t>
            </w:r>
            <w:proofErr w:type="gramEnd"/>
          </w:p>
        </w:tc>
        <w:tc>
          <w:tcPr>
            <w:tcW w:w="1877" w:type="dxa"/>
            <w:tcBorders>
              <w:top w:val="single" w:sz="4" w:space="0" w:color="auto"/>
              <w:left w:val="nil"/>
              <w:bottom w:val="single" w:sz="4" w:space="0" w:color="auto"/>
              <w:right w:val="single" w:sz="4" w:space="0" w:color="auto"/>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限制其获得审批投资、进出口、科技等政策支持</w:t>
            </w:r>
          </w:p>
        </w:tc>
        <w:tc>
          <w:tcPr>
            <w:tcW w:w="1400" w:type="dxa"/>
            <w:tcBorders>
              <w:top w:val="single" w:sz="4" w:space="0" w:color="auto"/>
              <w:left w:val="nil"/>
              <w:bottom w:val="single" w:sz="4" w:space="0" w:color="auto"/>
              <w:right w:val="single" w:sz="4" w:space="0" w:color="auto"/>
            </w:tcBorders>
            <w:shd w:val="clear" w:color="000000" w:fill="FFFFFF"/>
            <w:vAlign w:val="center"/>
          </w:tcPr>
          <w:p w:rsidR="00FC1D61" w:rsidRDefault="009E07C1">
            <w:pPr>
              <w:widowControl/>
              <w:jc w:val="center"/>
              <w:rPr>
                <w:rFonts w:ascii="宋体" w:eastAsia="宋体" w:hAnsi="宋体" w:cs="宋体"/>
                <w:color w:val="000000"/>
                <w:kern w:val="0"/>
                <w:szCs w:val="21"/>
              </w:rPr>
            </w:pPr>
            <w:proofErr w:type="gramStart"/>
            <w:r>
              <w:rPr>
                <w:rFonts w:ascii="宋体" w:eastAsia="宋体" w:hAnsi="宋体" w:cs="宋体" w:hint="eastAsia"/>
                <w:color w:val="000000"/>
                <w:kern w:val="0"/>
                <w:szCs w:val="21"/>
              </w:rPr>
              <w:t>发改财金</w:t>
            </w:r>
            <w:proofErr w:type="gramEnd"/>
            <w:r>
              <w:rPr>
                <w:rFonts w:ascii="宋体" w:eastAsia="宋体" w:hAnsi="宋体" w:cs="宋体" w:hint="eastAsia"/>
                <w:color w:val="000000"/>
                <w:kern w:val="0"/>
                <w:szCs w:val="21"/>
              </w:rPr>
              <w:t>〔</w:t>
            </w:r>
            <w:r>
              <w:rPr>
                <w:rFonts w:ascii="宋体" w:eastAsia="宋体" w:hAnsi="宋体" w:cs="宋体" w:hint="eastAsia"/>
                <w:color w:val="000000"/>
                <w:kern w:val="0"/>
                <w:szCs w:val="21"/>
              </w:rPr>
              <w:t>2016</w:t>
            </w:r>
            <w:r>
              <w:rPr>
                <w:rFonts w:ascii="宋体" w:eastAsia="宋体" w:hAnsi="宋体" w:cs="宋体" w:hint="eastAsia"/>
                <w:color w:val="000000"/>
                <w:kern w:val="0"/>
                <w:szCs w:val="21"/>
              </w:rPr>
              <w:t>〕</w:t>
            </w:r>
            <w:r>
              <w:rPr>
                <w:rFonts w:ascii="宋体" w:eastAsia="宋体" w:hAnsi="宋体" w:cs="宋体" w:hint="eastAsia"/>
                <w:color w:val="000000"/>
                <w:kern w:val="0"/>
                <w:szCs w:val="21"/>
              </w:rPr>
              <w:t>141</w:t>
            </w:r>
            <w:r>
              <w:rPr>
                <w:rFonts w:ascii="宋体" w:eastAsia="宋体" w:hAnsi="宋体" w:cs="宋体" w:hint="eastAsia"/>
                <w:color w:val="000000"/>
                <w:kern w:val="0"/>
                <w:szCs w:val="21"/>
              </w:rPr>
              <w:t>号</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 xml:space="preserve">　</w:t>
            </w:r>
          </w:p>
        </w:tc>
        <w:tc>
          <w:tcPr>
            <w:tcW w:w="1162" w:type="dxa"/>
            <w:tcBorders>
              <w:top w:val="single" w:sz="4" w:space="0" w:color="auto"/>
              <w:left w:val="nil"/>
              <w:bottom w:val="single" w:sz="4" w:space="0" w:color="auto"/>
              <w:right w:val="single" w:sz="4" w:space="0" w:color="auto"/>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2017-9-15</w:t>
            </w:r>
          </w:p>
        </w:tc>
        <w:tc>
          <w:tcPr>
            <w:tcW w:w="1485" w:type="dxa"/>
            <w:tcBorders>
              <w:top w:val="single" w:sz="4" w:space="0" w:color="auto"/>
              <w:left w:val="nil"/>
              <w:bottom w:val="single" w:sz="4" w:space="0" w:color="auto"/>
              <w:right w:val="single" w:sz="4" w:space="0" w:color="auto"/>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限制审批投资</w:t>
            </w:r>
            <w:r>
              <w:rPr>
                <w:rFonts w:ascii="宋体" w:eastAsia="宋体" w:hAnsi="宋体" w:cs="宋体" w:hint="eastAsia"/>
                <w:color w:val="000000"/>
                <w:kern w:val="0"/>
                <w:szCs w:val="21"/>
              </w:rPr>
              <w:t>5000</w:t>
            </w:r>
            <w:r>
              <w:rPr>
                <w:rFonts w:ascii="宋体" w:eastAsia="宋体" w:hAnsi="宋体" w:cs="宋体" w:hint="eastAsia"/>
                <w:color w:val="000000"/>
                <w:kern w:val="0"/>
                <w:szCs w:val="21"/>
              </w:rPr>
              <w:t>万</w:t>
            </w:r>
          </w:p>
        </w:tc>
      </w:tr>
      <w:tr w:rsidR="00FC1D61">
        <w:trPr>
          <w:trHeight w:val="1170"/>
        </w:trPr>
        <w:tc>
          <w:tcPr>
            <w:tcW w:w="534" w:type="dxa"/>
            <w:vMerge/>
            <w:tcBorders>
              <w:top w:val="single" w:sz="4" w:space="0" w:color="auto"/>
              <w:left w:val="single" w:sz="4" w:space="0" w:color="auto"/>
              <w:bottom w:val="single" w:sz="4" w:space="0" w:color="auto"/>
              <w:right w:val="single" w:sz="4" w:space="0" w:color="auto"/>
            </w:tcBorders>
            <w:vAlign w:val="center"/>
          </w:tcPr>
          <w:p w:rsidR="00FC1D61" w:rsidRDefault="00FC1D61">
            <w:pPr>
              <w:widowControl/>
              <w:jc w:val="left"/>
              <w:rPr>
                <w:rFonts w:ascii="宋体" w:eastAsia="宋体" w:hAnsi="宋体" w:cs="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FC1D61" w:rsidRDefault="00FC1D61">
            <w:pPr>
              <w:widowControl/>
              <w:jc w:val="left"/>
              <w:rPr>
                <w:rFonts w:ascii="宋体" w:eastAsia="宋体" w:hAnsi="宋体" w:cs="宋体"/>
                <w:color w:val="000000"/>
                <w:kern w:val="0"/>
                <w:szCs w:val="21"/>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FC1D61" w:rsidRDefault="00FC1D61">
            <w:pPr>
              <w:widowControl/>
              <w:jc w:val="left"/>
              <w:rPr>
                <w:rFonts w:ascii="宋体" w:eastAsia="宋体" w:hAnsi="宋体" w:cs="宋体"/>
                <w:color w:val="000000"/>
                <w:kern w:val="0"/>
                <w:szCs w:val="21"/>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FC1D61" w:rsidRDefault="00FC1D61">
            <w:pPr>
              <w:widowControl/>
              <w:jc w:val="left"/>
              <w:rPr>
                <w:rFonts w:ascii="宋体" w:eastAsia="宋体" w:hAnsi="宋体" w:cs="宋体"/>
                <w:color w:val="000000"/>
                <w:kern w:val="0"/>
                <w:szCs w:val="21"/>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FC1D61" w:rsidRDefault="00FC1D61">
            <w:pPr>
              <w:widowControl/>
              <w:jc w:val="left"/>
              <w:rPr>
                <w:rFonts w:ascii="宋体" w:eastAsia="宋体" w:hAnsi="宋体" w:cs="宋体"/>
                <w:color w:val="000000"/>
                <w:kern w:val="0"/>
                <w:szCs w:val="21"/>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FC1D61" w:rsidRDefault="00FC1D61">
            <w:pPr>
              <w:widowControl/>
              <w:jc w:val="left"/>
              <w:rPr>
                <w:rFonts w:ascii="宋体" w:eastAsia="宋体" w:hAnsi="宋体" w:cs="宋体"/>
                <w:color w:val="000000"/>
                <w:kern w:val="0"/>
                <w:szCs w:val="21"/>
              </w:rPr>
            </w:pPr>
          </w:p>
        </w:tc>
        <w:tc>
          <w:tcPr>
            <w:tcW w:w="1417" w:type="dxa"/>
            <w:tcBorders>
              <w:top w:val="single" w:sz="4" w:space="0" w:color="auto"/>
              <w:left w:val="nil"/>
              <w:bottom w:val="single" w:sz="4" w:space="0" w:color="auto"/>
              <w:right w:val="single" w:sz="4" w:space="0" w:color="auto"/>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市工商局</w:t>
            </w:r>
          </w:p>
        </w:tc>
        <w:tc>
          <w:tcPr>
            <w:tcW w:w="1877" w:type="dxa"/>
            <w:tcBorders>
              <w:top w:val="single" w:sz="4" w:space="0" w:color="auto"/>
              <w:left w:val="nil"/>
              <w:bottom w:val="single" w:sz="4" w:space="0" w:color="auto"/>
              <w:right w:val="single" w:sz="4" w:space="0" w:color="auto"/>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限制李某某担任高级领导职务</w:t>
            </w:r>
          </w:p>
        </w:tc>
        <w:tc>
          <w:tcPr>
            <w:tcW w:w="1400" w:type="dxa"/>
            <w:tcBorders>
              <w:top w:val="single" w:sz="4" w:space="0" w:color="auto"/>
              <w:left w:val="nil"/>
              <w:bottom w:val="single" w:sz="4" w:space="0" w:color="auto"/>
              <w:right w:val="single" w:sz="4" w:space="0" w:color="auto"/>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 xml:space="preserve">　</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省…</w:t>
            </w:r>
          </w:p>
        </w:tc>
        <w:tc>
          <w:tcPr>
            <w:tcW w:w="1162" w:type="dxa"/>
            <w:tcBorders>
              <w:top w:val="single" w:sz="4" w:space="0" w:color="auto"/>
              <w:left w:val="nil"/>
              <w:bottom w:val="single" w:sz="4" w:space="0" w:color="auto"/>
              <w:right w:val="single" w:sz="4" w:space="0" w:color="auto"/>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2017-9-15</w:t>
            </w:r>
          </w:p>
        </w:tc>
        <w:tc>
          <w:tcPr>
            <w:tcW w:w="1485" w:type="dxa"/>
            <w:tcBorders>
              <w:top w:val="single" w:sz="4" w:space="0" w:color="auto"/>
              <w:left w:val="nil"/>
              <w:bottom w:val="single" w:sz="4" w:space="0" w:color="auto"/>
              <w:right w:val="single" w:sz="4" w:space="0" w:color="auto"/>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限制李某某担任郑州公司董事长</w:t>
            </w:r>
          </w:p>
        </w:tc>
      </w:tr>
      <w:tr w:rsidR="00FC1D61">
        <w:trPr>
          <w:trHeight w:val="1425"/>
        </w:trPr>
        <w:tc>
          <w:tcPr>
            <w:tcW w:w="534" w:type="dxa"/>
            <w:tcBorders>
              <w:top w:val="single" w:sz="4" w:space="0" w:color="auto"/>
              <w:left w:val="single" w:sz="4" w:space="0" w:color="auto"/>
              <w:bottom w:val="single" w:sz="4" w:space="0" w:color="000000"/>
              <w:right w:val="single" w:sz="4" w:space="0" w:color="auto"/>
            </w:tcBorders>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w:t>
            </w:r>
          </w:p>
        </w:tc>
        <w:tc>
          <w:tcPr>
            <w:tcW w:w="709" w:type="dxa"/>
            <w:tcBorders>
              <w:top w:val="single" w:sz="4" w:space="0" w:color="auto"/>
              <w:left w:val="single" w:sz="4" w:space="0" w:color="auto"/>
              <w:bottom w:val="single" w:sz="4" w:space="0" w:color="000000"/>
              <w:right w:val="single" w:sz="4" w:space="0" w:color="auto"/>
            </w:tcBorders>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公司</w:t>
            </w:r>
          </w:p>
        </w:tc>
        <w:tc>
          <w:tcPr>
            <w:tcW w:w="992" w:type="dxa"/>
            <w:tcBorders>
              <w:top w:val="single" w:sz="4" w:space="0" w:color="auto"/>
              <w:left w:val="single" w:sz="4" w:space="0" w:color="auto"/>
              <w:bottom w:val="single" w:sz="4" w:space="0" w:color="000000"/>
              <w:right w:val="single" w:sz="4" w:space="0" w:color="auto"/>
            </w:tcBorders>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失信被执行人</w:t>
            </w:r>
          </w:p>
        </w:tc>
        <w:tc>
          <w:tcPr>
            <w:tcW w:w="992" w:type="dxa"/>
            <w:tcBorders>
              <w:top w:val="single" w:sz="4" w:space="0" w:color="auto"/>
              <w:left w:val="single" w:sz="4" w:space="0" w:color="auto"/>
              <w:bottom w:val="single" w:sz="4" w:space="0" w:color="000000"/>
              <w:right w:val="single" w:sz="4" w:space="0" w:color="auto"/>
            </w:tcBorders>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违反财产报告制度</w:t>
            </w:r>
          </w:p>
        </w:tc>
        <w:tc>
          <w:tcPr>
            <w:tcW w:w="1134" w:type="dxa"/>
            <w:tcBorders>
              <w:top w:val="single" w:sz="4" w:space="0" w:color="auto"/>
              <w:left w:val="single" w:sz="4" w:space="0" w:color="auto"/>
              <w:bottom w:val="single" w:sz="4" w:space="0" w:color="000000"/>
              <w:right w:val="single" w:sz="4" w:space="0" w:color="auto"/>
            </w:tcBorders>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w:t>
            </w:r>
          </w:p>
        </w:tc>
        <w:tc>
          <w:tcPr>
            <w:tcW w:w="1417" w:type="dxa"/>
            <w:tcBorders>
              <w:top w:val="single" w:sz="4" w:space="0" w:color="auto"/>
              <w:left w:val="single" w:sz="4" w:space="0" w:color="auto"/>
              <w:bottom w:val="single" w:sz="4" w:space="0" w:color="000000"/>
              <w:right w:val="single" w:sz="4" w:space="0" w:color="auto"/>
            </w:tcBorders>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市法院</w:t>
            </w:r>
          </w:p>
        </w:tc>
        <w:tc>
          <w:tcPr>
            <w:tcW w:w="1417" w:type="dxa"/>
            <w:tcBorders>
              <w:top w:val="single" w:sz="4" w:space="0" w:color="auto"/>
              <w:left w:val="nil"/>
              <w:bottom w:val="single" w:sz="4" w:space="0" w:color="auto"/>
              <w:right w:val="single" w:sz="4" w:space="0" w:color="auto"/>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建行</w:t>
            </w:r>
          </w:p>
        </w:tc>
        <w:tc>
          <w:tcPr>
            <w:tcW w:w="1877" w:type="dxa"/>
            <w:tcBorders>
              <w:top w:val="single" w:sz="4" w:space="0" w:color="auto"/>
              <w:left w:val="nil"/>
              <w:bottom w:val="single" w:sz="4" w:space="0" w:color="auto"/>
              <w:right w:val="single" w:sz="4" w:space="0" w:color="auto"/>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限制贷款</w:t>
            </w:r>
          </w:p>
        </w:tc>
        <w:tc>
          <w:tcPr>
            <w:tcW w:w="1400" w:type="dxa"/>
            <w:tcBorders>
              <w:top w:val="single" w:sz="4" w:space="0" w:color="auto"/>
              <w:left w:val="nil"/>
              <w:bottom w:val="single" w:sz="4" w:space="0" w:color="auto"/>
              <w:right w:val="single" w:sz="4" w:space="0" w:color="auto"/>
            </w:tcBorders>
            <w:shd w:val="clear" w:color="000000" w:fill="FFFFFF"/>
            <w:vAlign w:val="center"/>
          </w:tcPr>
          <w:p w:rsidR="00FC1D61" w:rsidRDefault="00FC1D61">
            <w:pPr>
              <w:widowControl/>
              <w:jc w:val="center"/>
              <w:rPr>
                <w:rFonts w:ascii="宋体" w:eastAsia="宋体" w:hAnsi="宋体" w:cs="宋体"/>
                <w:color w:val="000000"/>
                <w:kern w:val="0"/>
                <w:szCs w:val="21"/>
              </w:rPr>
            </w:pPr>
          </w:p>
        </w:tc>
        <w:tc>
          <w:tcPr>
            <w:tcW w:w="1055" w:type="dxa"/>
            <w:tcBorders>
              <w:top w:val="single" w:sz="4" w:space="0" w:color="auto"/>
              <w:left w:val="nil"/>
              <w:bottom w:val="single" w:sz="4" w:space="0" w:color="auto"/>
              <w:right w:val="single" w:sz="4" w:space="0" w:color="auto"/>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w:t>
            </w:r>
            <w:r>
              <w:rPr>
                <w:rFonts w:ascii="宋体" w:eastAsia="宋体" w:hAnsi="宋体" w:cs="宋体" w:hint="eastAsia"/>
                <w:color w:val="000000"/>
                <w:kern w:val="0"/>
                <w:szCs w:val="21"/>
              </w:rPr>
              <w:t>省…</w:t>
            </w:r>
          </w:p>
        </w:tc>
        <w:tc>
          <w:tcPr>
            <w:tcW w:w="1162" w:type="dxa"/>
            <w:tcBorders>
              <w:top w:val="single" w:sz="4" w:space="0" w:color="auto"/>
              <w:left w:val="nil"/>
              <w:bottom w:val="single" w:sz="4" w:space="0" w:color="auto"/>
              <w:right w:val="single" w:sz="4" w:space="0" w:color="auto"/>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2018-7-15</w:t>
            </w:r>
          </w:p>
        </w:tc>
        <w:tc>
          <w:tcPr>
            <w:tcW w:w="1485" w:type="dxa"/>
            <w:tcBorders>
              <w:top w:val="single" w:sz="4" w:space="0" w:color="auto"/>
              <w:left w:val="nil"/>
              <w:bottom w:val="single" w:sz="4" w:space="0" w:color="auto"/>
              <w:right w:val="single" w:sz="4" w:space="0" w:color="auto"/>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限制贷款</w:t>
            </w:r>
            <w:r>
              <w:rPr>
                <w:rFonts w:ascii="宋体" w:eastAsia="宋体" w:hAnsi="宋体" w:cs="宋体" w:hint="eastAsia"/>
                <w:color w:val="000000"/>
                <w:kern w:val="0"/>
                <w:szCs w:val="21"/>
              </w:rPr>
              <w:t>5000</w:t>
            </w:r>
            <w:r>
              <w:rPr>
                <w:rFonts w:ascii="宋体" w:eastAsia="宋体" w:hAnsi="宋体" w:cs="宋体" w:hint="eastAsia"/>
                <w:color w:val="000000"/>
                <w:kern w:val="0"/>
                <w:szCs w:val="21"/>
              </w:rPr>
              <w:t>万</w:t>
            </w:r>
          </w:p>
        </w:tc>
      </w:tr>
    </w:tbl>
    <w:p w:rsidR="00FC1D61" w:rsidRDefault="009E07C1">
      <w:pPr>
        <w:ind w:firstLine="600"/>
        <w:rPr>
          <w:rFonts w:ascii="仿宋" w:eastAsia="仿宋" w:hAnsi="仿宋"/>
          <w:b/>
          <w:sz w:val="30"/>
          <w:szCs w:val="30"/>
        </w:rPr>
      </w:pPr>
      <w:r>
        <w:rPr>
          <w:rFonts w:ascii="仿宋" w:eastAsia="仿宋" w:hAnsi="仿宋" w:hint="eastAsia"/>
          <w:b/>
          <w:sz w:val="30"/>
          <w:szCs w:val="30"/>
        </w:rPr>
        <w:t>2.</w:t>
      </w:r>
      <w:r>
        <w:rPr>
          <w:rFonts w:ascii="仿宋" w:eastAsia="仿宋" w:hAnsi="仿宋" w:hint="eastAsia"/>
          <w:b/>
          <w:sz w:val="30"/>
          <w:szCs w:val="30"/>
        </w:rPr>
        <w:t>失信主体主动参加信用修复培训的案例</w:t>
      </w:r>
    </w:p>
    <w:p w:rsidR="00FC1D61" w:rsidRDefault="009E07C1">
      <w:pPr>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必填项：失信主体、黑名单类型、失信行为、处罚时间、参加信用修复培训日期、信用修复</w:t>
      </w:r>
      <w:proofErr w:type="gramStart"/>
      <w:r>
        <w:rPr>
          <w:rFonts w:ascii="仿宋_GB2312" w:eastAsia="仿宋_GB2312" w:hAnsi="仿宋_GB2312" w:cs="仿宋_GB2312" w:hint="eastAsia"/>
          <w:sz w:val="30"/>
          <w:szCs w:val="30"/>
        </w:rPr>
        <w:t>培训主办</w:t>
      </w:r>
      <w:proofErr w:type="gramEnd"/>
      <w:r>
        <w:rPr>
          <w:rFonts w:ascii="仿宋_GB2312" w:eastAsia="仿宋_GB2312" w:hAnsi="仿宋_GB2312" w:cs="仿宋_GB2312" w:hint="eastAsia"/>
          <w:sz w:val="30"/>
          <w:szCs w:val="30"/>
        </w:rPr>
        <w:t>方、信用修复培训内容和结果</w:t>
      </w:r>
    </w:p>
    <w:p w:rsidR="00FC1D61" w:rsidRDefault="009E07C1">
      <w:pPr>
        <w:rPr>
          <w:rFonts w:ascii="仿宋" w:eastAsia="仿宋" w:hAnsi="仿宋"/>
          <w:sz w:val="30"/>
          <w:szCs w:val="30"/>
        </w:rPr>
      </w:pPr>
      <w:r>
        <w:rPr>
          <w:rFonts w:ascii="仿宋" w:eastAsia="仿宋" w:hAnsi="仿宋" w:hint="eastAsia"/>
          <w:sz w:val="30"/>
          <w:szCs w:val="30"/>
        </w:rPr>
        <w:t>反馈格式及范例：</w:t>
      </w:r>
    </w:p>
    <w:p w:rsidR="00FC1D61" w:rsidRDefault="00FC1D61">
      <w:pPr>
        <w:rPr>
          <w:rFonts w:ascii="仿宋" w:eastAsia="仿宋" w:hAnsi="仿宋"/>
          <w:sz w:val="30"/>
          <w:szCs w:val="30"/>
        </w:rPr>
      </w:pPr>
    </w:p>
    <w:tbl>
      <w:tblPr>
        <w:tblW w:w="14174" w:type="dxa"/>
        <w:tblLayout w:type="fixed"/>
        <w:tblLook w:val="04A0" w:firstRow="1" w:lastRow="0" w:firstColumn="1" w:lastColumn="0" w:noHBand="0" w:noVBand="1"/>
      </w:tblPr>
      <w:tblGrid>
        <w:gridCol w:w="664"/>
        <w:gridCol w:w="1396"/>
        <w:gridCol w:w="2226"/>
        <w:gridCol w:w="1671"/>
        <w:gridCol w:w="1485"/>
        <w:gridCol w:w="1457"/>
        <w:gridCol w:w="1698"/>
        <w:gridCol w:w="1417"/>
        <w:gridCol w:w="2160"/>
      </w:tblGrid>
      <w:tr w:rsidR="00FC1D61">
        <w:trPr>
          <w:trHeight w:val="510"/>
        </w:trPr>
        <w:tc>
          <w:tcPr>
            <w:tcW w:w="664" w:type="dxa"/>
            <w:tcBorders>
              <w:top w:val="single" w:sz="8" w:space="0" w:color="auto"/>
              <w:left w:val="single" w:sz="8" w:space="0" w:color="auto"/>
              <w:bottom w:val="single" w:sz="8" w:space="0" w:color="000000"/>
              <w:right w:val="single" w:sz="8" w:space="0" w:color="auto"/>
            </w:tcBorders>
            <w:shd w:val="clear" w:color="000000" w:fill="FFFFFF"/>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lastRenderedPageBreak/>
              <w:t>原</w:t>
            </w:r>
            <w:r>
              <w:rPr>
                <w:rFonts w:ascii="宋体" w:eastAsia="宋体" w:hAnsi="宋体" w:cs="宋体" w:hint="eastAsia"/>
                <w:b/>
                <w:bCs/>
                <w:color w:val="000000"/>
                <w:kern w:val="0"/>
                <w:szCs w:val="21"/>
              </w:rPr>
              <w:t>ID</w:t>
            </w:r>
          </w:p>
        </w:tc>
        <w:tc>
          <w:tcPr>
            <w:tcW w:w="1396" w:type="dxa"/>
            <w:tcBorders>
              <w:top w:val="single" w:sz="8" w:space="0" w:color="000000"/>
              <w:left w:val="nil"/>
              <w:bottom w:val="single" w:sz="8" w:space="0" w:color="000000"/>
              <w:right w:val="single" w:sz="8" w:space="0" w:color="000000"/>
            </w:tcBorders>
            <w:shd w:val="clear" w:color="auto" w:fill="FBE4D5" w:themeFill="accent2" w:themeFillTint="33"/>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失信主体</w:t>
            </w:r>
          </w:p>
        </w:tc>
        <w:tc>
          <w:tcPr>
            <w:tcW w:w="2226" w:type="dxa"/>
            <w:tcBorders>
              <w:top w:val="single" w:sz="8" w:space="0" w:color="000000"/>
              <w:left w:val="nil"/>
              <w:bottom w:val="single" w:sz="8" w:space="0" w:color="000000"/>
              <w:right w:val="single" w:sz="8" w:space="0" w:color="000000"/>
            </w:tcBorders>
            <w:shd w:val="clear" w:color="auto" w:fill="FBE4D5" w:themeFill="accent2" w:themeFillTint="33"/>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黑名单类型</w:t>
            </w:r>
          </w:p>
        </w:tc>
        <w:tc>
          <w:tcPr>
            <w:tcW w:w="1671" w:type="dxa"/>
            <w:tcBorders>
              <w:top w:val="single" w:sz="8" w:space="0" w:color="000000"/>
              <w:left w:val="nil"/>
              <w:bottom w:val="single" w:sz="8" w:space="0" w:color="000000"/>
              <w:right w:val="single" w:sz="8" w:space="0" w:color="000000"/>
            </w:tcBorders>
            <w:shd w:val="clear" w:color="auto" w:fill="FBE4D5" w:themeFill="accent2" w:themeFillTint="33"/>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失信行为</w:t>
            </w:r>
          </w:p>
        </w:tc>
        <w:tc>
          <w:tcPr>
            <w:tcW w:w="1485" w:type="dxa"/>
            <w:tcBorders>
              <w:top w:val="single" w:sz="8" w:space="0" w:color="000000"/>
              <w:left w:val="nil"/>
              <w:bottom w:val="single" w:sz="8" w:space="0" w:color="000000"/>
              <w:right w:val="single" w:sz="8" w:space="0" w:color="000000"/>
            </w:tcBorders>
            <w:shd w:val="clear" w:color="000000" w:fill="FFFFFF"/>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统一社会信用代码</w:t>
            </w:r>
          </w:p>
        </w:tc>
        <w:tc>
          <w:tcPr>
            <w:tcW w:w="1457" w:type="dxa"/>
            <w:tcBorders>
              <w:top w:val="single" w:sz="8" w:space="0" w:color="000000"/>
              <w:left w:val="nil"/>
              <w:bottom w:val="single" w:sz="8" w:space="0" w:color="000000"/>
              <w:right w:val="single" w:sz="8" w:space="0" w:color="000000"/>
            </w:tcBorders>
            <w:shd w:val="clear" w:color="auto" w:fill="FBE4D5" w:themeFill="accent2" w:themeFillTint="33"/>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处罚时间</w:t>
            </w:r>
          </w:p>
        </w:tc>
        <w:tc>
          <w:tcPr>
            <w:tcW w:w="1698" w:type="dxa"/>
            <w:tcBorders>
              <w:top w:val="single" w:sz="8" w:space="0" w:color="000000"/>
              <w:left w:val="nil"/>
              <w:bottom w:val="single" w:sz="8" w:space="0" w:color="000000"/>
              <w:right w:val="single" w:sz="8" w:space="0" w:color="000000"/>
            </w:tcBorders>
            <w:shd w:val="clear" w:color="auto" w:fill="FBE4D5" w:themeFill="accent2" w:themeFillTint="33"/>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参加信用修复培训日期</w:t>
            </w:r>
          </w:p>
        </w:tc>
        <w:tc>
          <w:tcPr>
            <w:tcW w:w="1417" w:type="dxa"/>
            <w:tcBorders>
              <w:top w:val="single" w:sz="8" w:space="0" w:color="000000"/>
              <w:left w:val="nil"/>
              <w:bottom w:val="single" w:sz="8" w:space="0" w:color="000000"/>
              <w:right w:val="single" w:sz="8" w:space="0" w:color="000000"/>
            </w:tcBorders>
            <w:shd w:val="clear" w:color="auto" w:fill="FBE4D5" w:themeFill="accent2" w:themeFillTint="33"/>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信用修复</w:t>
            </w:r>
            <w:proofErr w:type="gramStart"/>
            <w:r>
              <w:rPr>
                <w:rFonts w:ascii="宋体" w:eastAsia="宋体" w:hAnsi="宋体" w:cs="宋体" w:hint="eastAsia"/>
                <w:b/>
                <w:bCs/>
                <w:color w:val="000000"/>
                <w:kern w:val="0"/>
                <w:szCs w:val="21"/>
              </w:rPr>
              <w:t>培训主办</w:t>
            </w:r>
            <w:proofErr w:type="gramEnd"/>
            <w:r>
              <w:rPr>
                <w:rFonts w:ascii="宋体" w:eastAsia="宋体" w:hAnsi="宋体" w:cs="宋体" w:hint="eastAsia"/>
                <w:b/>
                <w:bCs/>
                <w:color w:val="000000"/>
                <w:kern w:val="0"/>
                <w:szCs w:val="21"/>
              </w:rPr>
              <w:t>方</w:t>
            </w:r>
          </w:p>
        </w:tc>
        <w:tc>
          <w:tcPr>
            <w:tcW w:w="2160" w:type="dxa"/>
            <w:tcBorders>
              <w:top w:val="single" w:sz="8" w:space="0" w:color="000000"/>
              <w:left w:val="nil"/>
              <w:bottom w:val="single" w:sz="8" w:space="0" w:color="000000"/>
              <w:right w:val="single" w:sz="8" w:space="0" w:color="000000"/>
            </w:tcBorders>
            <w:shd w:val="clear" w:color="auto" w:fill="FBE4D5" w:themeFill="accent2" w:themeFillTint="33"/>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信用修复培训内容和结果</w:t>
            </w:r>
          </w:p>
        </w:tc>
      </w:tr>
      <w:tr w:rsidR="00FC1D61">
        <w:trPr>
          <w:trHeight w:val="270"/>
        </w:trPr>
        <w:tc>
          <w:tcPr>
            <w:tcW w:w="664" w:type="dxa"/>
            <w:tcBorders>
              <w:top w:val="nil"/>
              <w:left w:val="single" w:sz="8" w:space="0" w:color="auto"/>
              <w:bottom w:val="single" w:sz="8" w:space="0" w:color="auto"/>
              <w:right w:val="single" w:sz="8" w:space="0" w:color="auto"/>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w:t>
            </w:r>
          </w:p>
        </w:tc>
        <w:tc>
          <w:tcPr>
            <w:tcW w:w="1396" w:type="dxa"/>
            <w:tcBorders>
              <w:top w:val="nil"/>
              <w:left w:val="nil"/>
              <w:bottom w:val="single" w:sz="8" w:space="0" w:color="000000"/>
              <w:right w:val="single" w:sz="8" w:space="0" w:color="000000"/>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公司</w:t>
            </w:r>
          </w:p>
        </w:tc>
        <w:tc>
          <w:tcPr>
            <w:tcW w:w="2226" w:type="dxa"/>
            <w:tcBorders>
              <w:top w:val="nil"/>
              <w:left w:val="nil"/>
              <w:bottom w:val="single" w:sz="8" w:space="0" w:color="000000"/>
              <w:right w:val="single" w:sz="8" w:space="0" w:color="000000"/>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严重税收违法</w:t>
            </w:r>
          </w:p>
        </w:tc>
        <w:tc>
          <w:tcPr>
            <w:tcW w:w="1671" w:type="dxa"/>
            <w:tcBorders>
              <w:top w:val="nil"/>
              <w:left w:val="nil"/>
              <w:bottom w:val="single" w:sz="8" w:space="0" w:color="000000"/>
              <w:right w:val="single" w:sz="8" w:space="0" w:color="000000"/>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偷税</w:t>
            </w:r>
          </w:p>
        </w:tc>
        <w:tc>
          <w:tcPr>
            <w:tcW w:w="1485" w:type="dxa"/>
            <w:tcBorders>
              <w:top w:val="nil"/>
              <w:left w:val="nil"/>
              <w:bottom w:val="single" w:sz="8" w:space="0" w:color="000000"/>
              <w:right w:val="single" w:sz="8" w:space="0" w:color="000000"/>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w:t>
            </w:r>
          </w:p>
        </w:tc>
        <w:tc>
          <w:tcPr>
            <w:tcW w:w="1457" w:type="dxa"/>
            <w:tcBorders>
              <w:top w:val="nil"/>
              <w:left w:val="nil"/>
              <w:bottom w:val="single" w:sz="8" w:space="0" w:color="000000"/>
              <w:right w:val="single" w:sz="8" w:space="0" w:color="000000"/>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2017-9-15</w:t>
            </w:r>
          </w:p>
        </w:tc>
        <w:tc>
          <w:tcPr>
            <w:tcW w:w="1698" w:type="dxa"/>
            <w:tcBorders>
              <w:top w:val="nil"/>
              <w:left w:val="nil"/>
              <w:bottom w:val="single" w:sz="8" w:space="0" w:color="000000"/>
              <w:right w:val="single" w:sz="8" w:space="0" w:color="000000"/>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2018-4-15</w:t>
            </w:r>
          </w:p>
        </w:tc>
        <w:tc>
          <w:tcPr>
            <w:tcW w:w="1417" w:type="dxa"/>
            <w:tcBorders>
              <w:top w:val="nil"/>
              <w:left w:val="nil"/>
              <w:bottom w:val="single" w:sz="8" w:space="0" w:color="000000"/>
              <w:right w:val="single" w:sz="8" w:space="0" w:color="000000"/>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w:t>
            </w:r>
            <w:proofErr w:type="gramStart"/>
            <w:r>
              <w:rPr>
                <w:rFonts w:ascii="宋体" w:eastAsia="宋体" w:hAnsi="宋体" w:cs="宋体" w:hint="eastAsia"/>
                <w:color w:val="000000"/>
                <w:kern w:val="0"/>
                <w:szCs w:val="21"/>
              </w:rPr>
              <w:t>市发改委</w:t>
            </w:r>
            <w:proofErr w:type="gramEnd"/>
          </w:p>
        </w:tc>
        <w:tc>
          <w:tcPr>
            <w:tcW w:w="2160" w:type="dxa"/>
            <w:tcBorders>
              <w:top w:val="nil"/>
              <w:left w:val="nil"/>
              <w:bottom w:val="single" w:sz="8" w:space="0" w:color="000000"/>
              <w:right w:val="single" w:sz="8" w:space="0" w:color="000000"/>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w:t>
            </w:r>
          </w:p>
        </w:tc>
      </w:tr>
    </w:tbl>
    <w:p w:rsidR="00FC1D61" w:rsidRDefault="009E07C1">
      <w:pPr>
        <w:ind w:firstLine="600"/>
        <w:rPr>
          <w:rFonts w:ascii="仿宋" w:eastAsia="仿宋" w:hAnsi="仿宋"/>
          <w:b/>
          <w:sz w:val="30"/>
          <w:szCs w:val="30"/>
        </w:rPr>
      </w:pPr>
      <w:r>
        <w:rPr>
          <w:rFonts w:ascii="仿宋" w:eastAsia="仿宋" w:hAnsi="仿宋" w:hint="eastAsia"/>
          <w:b/>
          <w:sz w:val="30"/>
          <w:szCs w:val="30"/>
        </w:rPr>
        <w:t xml:space="preserve">3. </w:t>
      </w:r>
      <w:r>
        <w:rPr>
          <w:rFonts w:ascii="仿宋" w:eastAsia="仿宋" w:hAnsi="仿宋" w:hint="eastAsia"/>
          <w:b/>
          <w:sz w:val="30"/>
          <w:szCs w:val="30"/>
        </w:rPr>
        <w:t>失信主体以注销、吊销等形式退出黑名单的案例</w:t>
      </w:r>
    </w:p>
    <w:p w:rsidR="00FC1D61" w:rsidRDefault="009E07C1">
      <w:pPr>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必填项：失信主体、黑名单类型、失信行为、处罚时间、吊销或注销、吊销或注销时间</w:t>
      </w:r>
    </w:p>
    <w:p w:rsidR="00FC1D61" w:rsidRDefault="009E07C1">
      <w:pPr>
        <w:rPr>
          <w:rFonts w:ascii="仿宋" w:eastAsia="仿宋" w:hAnsi="仿宋"/>
          <w:sz w:val="30"/>
          <w:szCs w:val="30"/>
        </w:rPr>
      </w:pPr>
      <w:r>
        <w:rPr>
          <w:rFonts w:ascii="仿宋" w:eastAsia="仿宋" w:hAnsi="仿宋" w:hint="eastAsia"/>
          <w:sz w:val="30"/>
          <w:szCs w:val="30"/>
        </w:rPr>
        <w:t>反馈格式及范例：</w:t>
      </w:r>
    </w:p>
    <w:tbl>
      <w:tblPr>
        <w:tblW w:w="14174" w:type="dxa"/>
        <w:tblLayout w:type="fixed"/>
        <w:tblLook w:val="04A0" w:firstRow="1" w:lastRow="0" w:firstColumn="1" w:lastColumn="0" w:noHBand="0" w:noVBand="1"/>
      </w:tblPr>
      <w:tblGrid>
        <w:gridCol w:w="675"/>
        <w:gridCol w:w="1420"/>
        <w:gridCol w:w="2265"/>
        <w:gridCol w:w="1559"/>
        <w:gridCol w:w="2668"/>
        <w:gridCol w:w="1780"/>
        <w:gridCol w:w="2373"/>
        <w:gridCol w:w="1434"/>
      </w:tblGrid>
      <w:tr w:rsidR="00FC1D61">
        <w:trPr>
          <w:trHeight w:val="510"/>
        </w:trPr>
        <w:tc>
          <w:tcPr>
            <w:tcW w:w="675" w:type="dxa"/>
            <w:tcBorders>
              <w:top w:val="single" w:sz="8" w:space="0" w:color="auto"/>
              <w:left w:val="single" w:sz="8" w:space="0" w:color="auto"/>
              <w:bottom w:val="single" w:sz="8" w:space="0" w:color="000000"/>
              <w:right w:val="single" w:sz="8" w:space="0" w:color="auto"/>
            </w:tcBorders>
            <w:shd w:val="clear" w:color="000000" w:fill="FFFFFF"/>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原</w:t>
            </w:r>
            <w:r>
              <w:rPr>
                <w:rFonts w:ascii="宋体" w:eastAsia="宋体" w:hAnsi="宋体" w:cs="宋体" w:hint="eastAsia"/>
                <w:b/>
                <w:bCs/>
                <w:color w:val="000000"/>
                <w:kern w:val="0"/>
                <w:szCs w:val="21"/>
              </w:rPr>
              <w:t>ID</w:t>
            </w:r>
          </w:p>
        </w:tc>
        <w:tc>
          <w:tcPr>
            <w:tcW w:w="1420" w:type="dxa"/>
            <w:tcBorders>
              <w:top w:val="single" w:sz="8" w:space="0" w:color="000000"/>
              <w:left w:val="nil"/>
              <w:bottom w:val="single" w:sz="8" w:space="0" w:color="000000"/>
              <w:right w:val="single" w:sz="8" w:space="0" w:color="000000"/>
            </w:tcBorders>
            <w:shd w:val="clear" w:color="auto" w:fill="FBE4D5" w:themeFill="accent2" w:themeFillTint="33"/>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失信主体</w:t>
            </w:r>
          </w:p>
        </w:tc>
        <w:tc>
          <w:tcPr>
            <w:tcW w:w="2265" w:type="dxa"/>
            <w:tcBorders>
              <w:top w:val="single" w:sz="8" w:space="0" w:color="000000"/>
              <w:left w:val="nil"/>
              <w:bottom w:val="single" w:sz="8" w:space="0" w:color="000000"/>
              <w:right w:val="single" w:sz="8" w:space="0" w:color="000000"/>
            </w:tcBorders>
            <w:shd w:val="clear" w:color="auto" w:fill="FBE4D5" w:themeFill="accent2" w:themeFillTint="33"/>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黑名单类型</w:t>
            </w:r>
          </w:p>
        </w:tc>
        <w:tc>
          <w:tcPr>
            <w:tcW w:w="1559" w:type="dxa"/>
            <w:tcBorders>
              <w:top w:val="single" w:sz="8" w:space="0" w:color="000000"/>
              <w:left w:val="nil"/>
              <w:bottom w:val="single" w:sz="8" w:space="0" w:color="000000"/>
              <w:right w:val="single" w:sz="8" w:space="0" w:color="000000"/>
            </w:tcBorders>
            <w:shd w:val="clear" w:color="auto" w:fill="FBE4D5" w:themeFill="accent2" w:themeFillTint="33"/>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失信行为</w:t>
            </w:r>
          </w:p>
        </w:tc>
        <w:tc>
          <w:tcPr>
            <w:tcW w:w="2668" w:type="dxa"/>
            <w:tcBorders>
              <w:top w:val="single" w:sz="8" w:space="0" w:color="000000"/>
              <w:left w:val="nil"/>
              <w:bottom w:val="single" w:sz="8" w:space="0" w:color="000000"/>
              <w:right w:val="single" w:sz="8" w:space="0" w:color="000000"/>
            </w:tcBorders>
            <w:shd w:val="clear" w:color="000000" w:fill="FFFFFF"/>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统一社会信用代码</w:t>
            </w:r>
          </w:p>
        </w:tc>
        <w:tc>
          <w:tcPr>
            <w:tcW w:w="1780" w:type="dxa"/>
            <w:tcBorders>
              <w:top w:val="single" w:sz="8" w:space="0" w:color="000000"/>
              <w:left w:val="nil"/>
              <w:bottom w:val="single" w:sz="8" w:space="0" w:color="000000"/>
              <w:right w:val="single" w:sz="8" w:space="0" w:color="000000"/>
            </w:tcBorders>
            <w:shd w:val="clear" w:color="auto" w:fill="FBE4D5" w:themeFill="accent2" w:themeFillTint="33"/>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处罚时间</w:t>
            </w:r>
          </w:p>
        </w:tc>
        <w:tc>
          <w:tcPr>
            <w:tcW w:w="2373" w:type="dxa"/>
            <w:tcBorders>
              <w:top w:val="single" w:sz="8" w:space="0" w:color="000000"/>
              <w:left w:val="nil"/>
              <w:bottom w:val="single" w:sz="8" w:space="0" w:color="000000"/>
              <w:right w:val="single" w:sz="8" w:space="0" w:color="000000"/>
            </w:tcBorders>
            <w:shd w:val="clear" w:color="auto" w:fill="FBE4D5" w:themeFill="accent2" w:themeFillTint="33"/>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吊销或注销</w:t>
            </w:r>
          </w:p>
        </w:tc>
        <w:tc>
          <w:tcPr>
            <w:tcW w:w="1434" w:type="dxa"/>
            <w:tcBorders>
              <w:top w:val="single" w:sz="8" w:space="0" w:color="000000"/>
              <w:left w:val="nil"/>
              <w:bottom w:val="single" w:sz="8" w:space="0" w:color="000000"/>
              <w:right w:val="single" w:sz="8" w:space="0" w:color="000000"/>
            </w:tcBorders>
            <w:shd w:val="clear" w:color="auto" w:fill="FBE4D5" w:themeFill="accent2" w:themeFillTint="33"/>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吊销或注销时间</w:t>
            </w:r>
          </w:p>
        </w:tc>
      </w:tr>
      <w:tr w:rsidR="00FC1D61">
        <w:trPr>
          <w:trHeight w:val="270"/>
        </w:trPr>
        <w:tc>
          <w:tcPr>
            <w:tcW w:w="675" w:type="dxa"/>
            <w:tcBorders>
              <w:top w:val="nil"/>
              <w:left w:val="single" w:sz="8" w:space="0" w:color="auto"/>
              <w:bottom w:val="single" w:sz="8" w:space="0" w:color="auto"/>
              <w:right w:val="single" w:sz="8" w:space="0" w:color="auto"/>
            </w:tcBorders>
            <w:shd w:val="clear" w:color="000000" w:fill="FFFFFF"/>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w:t>
            </w:r>
          </w:p>
        </w:tc>
        <w:tc>
          <w:tcPr>
            <w:tcW w:w="1420" w:type="dxa"/>
            <w:tcBorders>
              <w:top w:val="nil"/>
              <w:left w:val="nil"/>
              <w:bottom w:val="single" w:sz="8" w:space="0" w:color="000000"/>
              <w:right w:val="single" w:sz="8" w:space="0" w:color="000000"/>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公司</w:t>
            </w:r>
          </w:p>
        </w:tc>
        <w:tc>
          <w:tcPr>
            <w:tcW w:w="2265" w:type="dxa"/>
            <w:tcBorders>
              <w:top w:val="nil"/>
              <w:left w:val="nil"/>
              <w:bottom w:val="single" w:sz="8" w:space="0" w:color="000000"/>
              <w:right w:val="single" w:sz="8" w:space="0" w:color="000000"/>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严重税收违法</w:t>
            </w:r>
          </w:p>
        </w:tc>
        <w:tc>
          <w:tcPr>
            <w:tcW w:w="1559" w:type="dxa"/>
            <w:tcBorders>
              <w:top w:val="nil"/>
              <w:left w:val="nil"/>
              <w:bottom w:val="single" w:sz="8" w:space="0" w:color="000000"/>
              <w:right w:val="single" w:sz="8" w:space="0" w:color="000000"/>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偷税</w:t>
            </w:r>
          </w:p>
        </w:tc>
        <w:tc>
          <w:tcPr>
            <w:tcW w:w="2668" w:type="dxa"/>
            <w:tcBorders>
              <w:top w:val="nil"/>
              <w:left w:val="nil"/>
              <w:bottom w:val="single" w:sz="8" w:space="0" w:color="000000"/>
              <w:right w:val="single" w:sz="8" w:space="0" w:color="000000"/>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w:t>
            </w:r>
          </w:p>
        </w:tc>
        <w:tc>
          <w:tcPr>
            <w:tcW w:w="1780" w:type="dxa"/>
            <w:tcBorders>
              <w:top w:val="nil"/>
              <w:left w:val="nil"/>
              <w:bottom w:val="single" w:sz="8" w:space="0" w:color="000000"/>
              <w:right w:val="single" w:sz="8" w:space="0" w:color="000000"/>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2017-9-15</w:t>
            </w:r>
          </w:p>
        </w:tc>
        <w:tc>
          <w:tcPr>
            <w:tcW w:w="2373" w:type="dxa"/>
            <w:tcBorders>
              <w:top w:val="nil"/>
              <w:left w:val="nil"/>
              <w:bottom w:val="single" w:sz="8" w:space="0" w:color="000000"/>
              <w:right w:val="single" w:sz="8" w:space="0" w:color="000000"/>
            </w:tcBorders>
            <w:shd w:val="clear" w:color="000000" w:fill="FFFFFF"/>
            <w:vAlign w:val="center"/>
          </w:tcPr>
          <w:p w:rsidR="00FC1D61" w:rsidRDefault="009E07C1">
            <w:pPr>
              <w:widowControl/>
              <w:jc w:val="center"/>
              <w:rPr>
                <w:rFonts w:ascii="宋体" w:eastAsia="宋体" w:hAnsi="宋体" w:cs="宋体"/>
                <w:bCs/>
                <w:color w:val="000000"/>
                <w:kern w:val="0"/>
                <w:szCs w:val="21"/>
              </w:rPr>
            </w:pPr>
            <w:r>
              <w:rPr>
                <w:rFonts w:ascii="宋体" w:eastAsia="宋体" w:hAnsi="宋体" w:cs="宋体" w:hint="eastAsia"/>
                <w:bCs/>
                <w:color w:val="000000"/>
                <w:kern w:val="0"/>
                <w:szCs w:val="21"/>
              </w:rPr>
              <w:t>吊销</w:t>
            </w:r>
          </w:p>
        </w:tc>
        <w:tc>
          <w:tcPr>
            <w:tcW w:w="1434" w:type="dxa"/>
            <w:tcBorders>
              <w:top w:val="nil"/>
              <w:left w:val="nil"/>
              <w:bottom w:val="single" w:sz="8" w:space="0" w:color="000000"/>
              <w:right w:val="single" w:sz="8" w:space="0" w:color="000000"/>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2018-4-15</w:t>
            </w:r>
          </w:p>
        </w:tc>
      </w:tr>
    </w:tbl>
    <w:p w:rsidR="00FC1D61" w:rsidRDefault="009E07C1">
      <w:pPr>
        <w:ind w:firstLine="600"/>
        <w:rPr>
          <w:rFonts w:ascii="仿宋" w:eastAsia="仿宋" w:hAnsi="仿宋"/>
          <w:b/>
          <w:sz w:val="30"/>
          <w:szCs w:val="30"/>
        </w:rPr>
      </w:pPr>
      <w:r>
        <w:rPr>
          <w:rFonts w:ascii="仿宋" w:eastAsia="仿宋" w:hAnsi="仿宋" w:hint="eastAsia"/>
          <w:b/>
          <w:sz w:val="30"/>
          <w:szCs w:val="30"/>
        </w:rPr>
        <w:t>4</w:t>
      </w:r>
      <w:r>
        <w:rPr>
          <w:rFonts w:ascii="仿宋" w:eastAsia="仿宋" w:hAnsi="仿宋" w:hint="eastAsia"/>
          <w:b/>
          <w:sz w:val="30"/>
          <w:szCs w:val="30"/>
        </w:rPr>
        <w:t>．失信主体在信用中国或信用网站主动开展信用承诺的案例</w:t>
      </w:r>
    </w:p>
    <w:p w:rsidR="00FC1D61" w:rsidRDefault="009E07C1">
      <w:pPr>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必填项：失信主体、黑名单类型、失信行为、处罚时间、承诺公示网址</w:t>
      </w:r>
    </w:p>
    <w:p w:rsidR="00FC1D61" w:rsidRDefault="009E07C1">
      <w:pPr>
        <w:rPr>
          <w:rFonts w:ascii="仿宋" w:eastAsia="仿宋" w:hAnsi="仿宋"/>
          <w:sz w:val="30"/>
          <w:szCs w:val="30"/>
        </w:rPr>
      </w:pPr>
      <w:r>
        <w:rPr>
          <w:rFonts w:ascii="仿宋" w:eastAsia="仿宋" w:hAnsi="仿宋" w:hint="eastAsia"/>
          <w:sz w:val="30"/>
          <w:szCs w:val="30"/>
        </w:rPr>
        <w:t>反馈格式及范例：</w:t>
      </w:r>
    </w:p>
    <w:tbl>
      <w:tblPr>
        <w:tblW w:w="12343" w:type="dxa"/>
        <w:jc w:val="center"/>
        <w:tblLayout w:type="fixed"/>
        <w:tblLook w:val="04A0" w:firstRow="1" w:lastRow="0" w:firstColumn="1" w:lastColumn="0" w:noHBand="0" w:noVBand="1"/>
      </w:tblPr>
      <w:tblGrid>
        <w:gridCol w:w="872"/>
        <w:gridCol w:w="1417"/>
        <w:gridCol w:w="2268"/>
        <w:gridCol w:w="1559"/>
        <w:gridCol w:w="2001"/>
        <w:gridCol w:w="1641"/>
        <w:gridCol w:w="1491"/>
        <w:gridCol w:w="1094"/>
      </w:tblGrid>
      <w:tr w:rsidR="00FC1D61">
        <w:trPr>
          <w:trHeight w:val="510"/>
          <w:jc w:val="center"/>
        </w:trPr>
        <w:tc>
          <w:tcPr>
            <w:tcW w:w="872" w:type="dxa"/>
            <w:tcBorders>
              <w:top w:val="single" w:sz="8" w:space="0" w:color="auto"/>
              <w:left w:val="single" w:sz="8" w:space="0" w:color="auto"/>
              <w:bottom w:val="single" w:sz="8" w:space="0" w:color="000000"/>
              <w:right w:val="single" w:sz="8" w:space="0" w:color="auto"/>
            </w:tcBorders>
            <w:shd w:val="clear" w:color="000000" w:fill="FFFFFF"/>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原</w:t>
            </w:r>
            <w:r>
              <w:rPr>
                <w:rFonts w:ascii="宋体" w:eastAsia="宋体" w:hAnsi="宋体" w:cs="宋体" w:hint="eastAsia"/>
                <w:b/>
                <w:bCs/>
                <w:color w:val="000000"/>
                <w:kern w:val="0"/>
                <w:szCs w:val="21"/>
              </w:rPr>
              <w:t>ID</w:t>
            </w:r>
          </w:p>
        </w:tc>
        <w:tc>
          <w:tcPr>
            <w:tcW w:w="1417" w:type="dxa"/>
            <w:tcBorders>
              <w:top w:val="single" w:sz="8" w:space="0" w:color="000000"/>
              <w:left w:val="nil"/>
              <w:bottom w:val="single" w:sz="8" w:space="0" w:color="000000"/>
              <w:right w:val="single" w:sz="8" w:space="0" w:color="000000"/>
            </w:tcBorders>
            <w:shd w:val="clear" w:color="auto" w:fill="FBE4D5" w:themeFill="accent2" w:themeFillTint="33"/>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失信主体</w:t>
            </w:r>
          </w:p>
        </w:tc>
        <w:tc>
          <w:tcPr>
            <w:tcW w:w="2268" w:type="dxa"/>
            <w:tcBorders>
              <w:top w:val="single" w:sz="8" w:space="0" w:color="000000"/>
              <w:left w:val="nil"/>
              <w:bottom w:val="single" w:sz="8" w:space="0" w:color="000000"/>
              <w:right w:val="single" w:sz="8" w:space="0" w:color="000000"/>
            </w:tcBorders>
            <w:shd w:val="clear" w:color="auto" w:fill="FBE4D5" w:themeFill="accent2" w:themeFillTint="33"/>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黑名单类型</w:t>
            </w:r>
          </w:p>
        </w:tc>
        <w:tc>
          <w:tcPr>
            <w:tcW w:w="1559" w:type="dxa"/>
            <w:tcBorders>
              <w:top w:val="single" w:sz="8" w:space="0" w:color="000000"/>
              <w:left w:val="nil"/>
              <w:bottom w:val="single" w:sz="8" w:space="0" w:color="000000"/>
              <w:right w:val="single" w:sz="8" w:space="0" w:color="000000"/>
            </w:tcBorders>
            <w:shd w:val="clear" w:color="auto" w:fill="FBE4D5" w:themeFill="accent2" w:themeFillTint="33"/>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失信行为</w:t>
            </w:r>
          </w:p>
        </w:tc>
        <w:tc>
          <w:tcPr>
            <w:tcW w:w="2001" w:type="dxa"/>
            <w:tcBorders>
              <w:top w:val="single" w:sz="8" w:space="0" w:color="000000"/>
              <w:left w:val="nil"/>
              <w:bottom w:val="single" w:sz="8" w:space="0" w:color="000000"/>
              <w:right w:val="single" w:sz="8" w:space="0" w:color="000000"/>
            </w:tcBorders>
            <w:shd w:val="clear" w:color="000000" w:fill="FFFFFF"/>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统一社会信用代码</w:t>
            </w:r>
          </w:p>
        </w:tc>
        <w:tc>
          <w:tcPr>
            <w:tcW w:w="1641" w:type="dxa"/>
            <w:tcBorders>
              <w:top w:val="single" w:sz="8" w:space="0" w:color="000000"/>
              <w:left w:val="nil"/>
              <w:bottom w:val="single" w:sz="8" w:space="0" w:color="000000"/>
              <w:right w:val="single" w:sz="8" w:space="0" w:color="000000"/>
            </w:tcBorders>
            <w:shd w:val="clear" w:color="auto" w:fill="FBE4D5" w:themeFill="accent2" w:themeFillTint="33"/>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处罚时间</w:t>
            </w:r>
          </w:p>
        </w:tc>
        <w:tc>
          <w:tcPr>
            <w:tcW w:w="1491" w:type="dxa"/>
            <w:tcBorders>
              <w:top w:val="single" w:sz="8" w:space="0" w:color="000000"/>
              <w:left w:val="nil"/>
              <w:bottom w:val="single" w:sz="8" w:space="0" w:color="000000"/>
              <w:right w:val="single" w:sz="8" w:space="0" w:color="000000"/>
            </w:tcBorders>
            <w:shd w:val="clear" w:color="auto" w:fill="FBE4D5" w:themeFill="accent2" w:themeFillTint="33"/>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承诺公示网址</w:t>
            </w:r>
          </w:p>
        </w:tc>
        <w:tc>
          <w:tcPr>
            <w:tcW w:w="1094" w:type="dxa"/>
            <w:tcBorders>
              <w:top w:val="single" w:sz="8" w:space="0" w:color="000000"/>
              <w:left w:val="nil"/>
              <w:bottom w:val="single" w:sz="8" w:space="0" w:color="000000"/>
              <w:right w:val="single" w:sz="8" w:space="0" w:color="000000"/>
            </w:tcBorders>
            <w:shd w:val="clear" w:color="auto" w:fill="auto"/>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承诺内容</w:t>
            </w:r>
          </w:p>
        </w:tc>
      </w:tr>
      <w:tr w:rsidR="00FC1D61">
        <w:trPr>
          <w:trHeight w:val="270"/>
          <w:jc w:val="center"/>
        </w:trPr>
        <w:tc>
          <w:tcPr>
            <w:tcW w:w="872" w:type="dxa"/>
            <w:tcBorders>
              <w:top w:val="nil"/>
              <w:left w:val="single" w:sz="8" w:space="0" w:color="auto"/>
              <w:bottom w:val="single" w:sz="8" w:space="0" w:color="auto"/>
              <w:right w:val="single" w:sz="8" w:space="0" w:color="auto"/>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w:t>
            </w:r>
          </w:p>
        </w:tc>
        <w:tc>
          <w:tcPr>
            <w:tcW w:w="1417" w:type="dxa"/>
            <w:tcBorders>
              <w:top w:val="nil"/>
              <w:left w:val="nil"/>
              <w:bottom w:val="single" w:sz="8" w:space="0" w:color="000000"/>
              <w:right w:val="single" w:sz="8" w:space="0" w:color="000000"/>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公司</w:t>
            </w:r>
          </w:p>
        </w:tc>
        <w:tc>
          <w:tcPr>
            <w:tcW w:w="2268" w:type="dxa"/>
            <w:tcBorders>
              <w:top w:val="nil"/>
              <w:left w:val="nil"/>
              <w:bottom w:val="single" w:sz="8" w:space="0" w:color="000000"/>
              <w:right w:val="single" w:sz="8" w:space="0" w:color="000000"/>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严重税收违法</w:t>
            </w:r>
          </w:p>
        </w:tc>
        <w:tc>
          <w:tcPr>
            <w:tcW w:w="1559" w:type="dxa"/>
            <w:tcBorders>
              <w:top w:val="nil"/>
              <w:left w:val="nil"/>
              <w:bottom w:val="single" w:sz="8" w:space="0" w:color="000000"/>
              <w:right w:val="single" w:sz="8" w:space="0" w:color="000000"/>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偷税</w:t>
            </w:r>
          </w:p>
        </w:tc>
        <w:tc>
          <w:tcPr>
            <w:tcW w:w="2001" w:type="dxa"/>
            <w:tcBorders>
              <w:top w:val="nil"/>
              <w:left w:val="nil"/>
              <w:bottom w:val="single" w:sz="8" w:space="0" w:color="000000"/>
              <w:right w:val="single" w:sz="8" w:space="0" w:color="000000"/>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w:t>
            </w:r>
          </w:p>
        </w:tc>
        <w:tc>
          <w:tcPr>
            <w:tcW w:w="1641" w:type="dxa"/>
            <w:tcBorders>
              <w:top w:val="nil"/>
              <w:left w:val="nil"/>
              <w:bottom w:val="single" w:sz="8" w:space="0" w:color="000000"/>
              <w:right w:val="single" w:sz="8" w:space="0" w:color="000000"/>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2017-9-15</w:t>
            </w:r>
          </w:p>
        </w:tc>
        <w:tc>
          <w:tcPr>
            <w:tcW w:w="1491" w:type="dxa"/>
            <w:tcBorders>
              <w:top w:val="nil"/>
              <w:left w:val="nil"/>
              <w:bottom w:val="single" w:sz="8" w:space="0" w:color="000000"/>
              <w:right w:val="single" w:sz="8" w:space="0" w:color="000000"/>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w:t>
            </w:r>
          </w:p>
        </w:tc>
        <w:tc>
          <w:tcPr>
            <w:tcW w:w="1094" w:type="dxa"/>
            <w:tcBorders>
              <w:top w:val="nil"/>
              <w:left w:val="nil"/>
              <w:bottom w:val="single" w:sz="8" w:space="0" w:color="000000"/>
              <w:right w:val="single" w:sz="8" w:space="0" w:color="000000"/>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w:t>
            </w:r>
          </w:p>
        </w:tc>
      </w:tr>
    </w:tbl>
    <w:p w:rsidR="00FC1D61" w:rsidRDefault="009E07C1">
      <w:pPr>
        <w:ind w:firstLine="600"/>
        <w:rPr>
          <w:rFonts w:ascii="仿宋" w:eastAsia="仿宋" w:hAnsi="仿宋"/>
          <w:b/>
          <w:sz w:val="30"/>
          <w:szCs w:val="30"/>
        </w:rPr>
      </w:pPr>
      <w:r>
        <w:rPr>
          <w:rFonts w:ascii="仿宋" w:eastAsia="仿宋" w:hAnsi="仿宋" w:hint="eastAsia"/>
          <w:b/>
          <w:sz w:val="30"/>
          <w:szCs w:val="30"/>
        </w:rPr>
        <w:t>5</w:t>
      </w:r>
      <w:r>
        <w:rPr>
          <w:rFonts w:ascii="仿宋" w:eastAsia="仿宋" w:hAnsi="仿宋" w:hint="eastAsia"/>
          <w:b/>
          <w:sz w:val="30"/>
          <w:szCs w:val="30"/>
        </w:rPr>
        <w:t>．失信主体在限期内主动修正失信行为后退出黑名单的案例</w:t>
      </w:r>
    </w:p>
    <w:p w:rsidR="00FC1D61" w:rsidRDefault="009E07C1">
      <w:pPr>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必填项：失信主体、黑名单类型、失信行为、处罚时间、修复部门、退出时间、退出黑名单原因</w:t>
      </w:r>
    </w:p>
    <w:p w:rsidR="00FC1D61" w:rsidRDefault="009E07C1">
      <w:pPr>
        <w:rPr>
          <w:rFonts w:ascii="仿宋" w:eastAsia="仿宋" w:hAnsi="仿宋"/>
          <w:sz w:val="30"/>
          <w:szCs w:val="30"/>
        </w:rPr>
      </w:pPr>
      <w:r>
        <w:rPr>
          <w:rFonts w:ascii="仿宋" w:eastAsia="仿宋" w:hAnsi="仿宋" w:hint="eastAsia"/>
          <w:sz w:val="30"/>
          <w:szCs w:val="30"/>
        </w:rPr>
        <w:lastRenderedPageBreak/>
        <w:t>反馈格式及范例：</w:t>
      </w:r>
    </w:p>
    <w:tbl>
      <w:tblPr>
        <w:tblW w:w="14174" w:type="dxa"/>
        <w:tblLayout w:type="fixed"/>
        <w:tblLook w:val="04A0" w:firstRow="1" w:lastRow="0" w:firstColumn="1" w:lastColumn="0" w:noHBand="0" w:noVBand="1"/>
      </w:tblPr>
      <w:tblGrid>
        <w:gridCol w:w="676"/>
        <w:gridCol w:w="1417"/>
        <w:gridCol w:w="2268"/>
        <w:gridCol w:w="1559"/>
        <w:gridCol w:w="1205"/>
        <w:gridCol w:w="1466"/>
        <w:gridCol w:w="1582"/>
        <w:gridCol w:w="1276"/>
        <w:gridCol w:w="1276"/>
        <w:gridCol w:w="1449"/>
      </w:tblGrid>
      <w:tr w:rsidR="00FC1D61">
        <w:trPr>
          <w:trHeight w:val="510"/>
        </w:trPr>
        <w:tc>
          <w:tcPr>
            <w:tcW w:w="676" w:type="dxa"/>
            <w:tcBorders>
              <w:top w:val="single" w:sz="8" w:space="0" w:color="auto"/>
              <w:left w:val="single" w:sz="8" w:space="0" w:color="auto"/>
              <w:bottom w:val="single" w:sz="8" w:space="0" w:color="000000"/>
              <w:right w:val="single" w:sz="8" w:space="0" w:color="auto"/>
            </w:tcBorders>
            <w:shd w:val="clear" w:color="000000" w:fill="FFFFFF"/>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原</w:t>
            </w:r>
            <w:r>
              <w:rPr>
                <w:rFonts w:ascii="宋体" w:eastAsia="宋体" w:hAnsi="宋体" w:cs="宋体" w:hint="eastAsia"/>
                <w:b/>
                <w:bCs/>
                <w:color w:val="000000"/>
                <w:kern w:val="0"/>
                <w:szCs w:val="21"/>
              </w:rPr>
              <w:t>ID</w:t>
            </w:r>
          </w:p>
        </w:tc>
        <w:tc>
          <w:tcPr>
            <w:tcW w:w="1417" w:type="dxa"/>
            <w:tcBorders>
              <w:top w:val="single" w:sz="8" w:space="0" w:color="000000"/>
              <w:left w:val="nil"/>
              <w:bottom w:val="single" w:sz="8" w:space="0" w:color="000000"/>
              <w:right w:val="single" w:sz="8" w:space="0" w:color="000000"/>
            </w:tcBorders>
            <w:shd w:val="clear" w:color="auto" w:fill="FBE4D5" w:themeFill="accent2" w:themeFillTint="33"/>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失信主体</w:t>
            </w:r>
          </w:p>
        </w:tc>
        <w:tc>
          <w:tcPr>
            <w:tcW w:w="2268" w:type="dxa"/>
            <w:tcBorders>
              <w:top w:val="single" w:sz="8" w:space="0" w:color="000000"/>
              <w:left w:val="nil"/>
              <w:bottom w:val="single" w:sz="8" w:space="0" w:color="000000"/>
              <w:right w:val="single" w:sz="8" w:space="0" w:color="000000"/>
            </w:tcBorders>
            <w:shd w:val="clear" w:color="auto" w:fill="FBE4D5" w:themeFill="accent2" w:themeFillTint="33"/>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黑名单类型</w:t>
            </w:r>
          </w:p>
        </w:tc>
        <w:tc>
          <w:tcPr>
            <w:tcW w:w="1559" w:type="dxa"/>
            <w:tcBorders>
              <w:top w:val="single" w:sz="8" w:space="0" w:color="000000"/>
              <w:left w:val="nil"/>
              <w:bottom w:val="single" w:sz="8" w:space="0" w:color="000000"/>
              <w:right w:val="single" w:sz="8" w:space="0" w:color="000000"/>
            </w:tcBorders>
            <w:shd w:val="clear" w:color="auto" w:fill="FBE4D5" w:themeFill="accent2" w:themeFillTint="33"/>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失信行为</w:t>
            </w:r>
          </w:p>
        </w:tc>
        <w:tc>
          <w:tcPr>
            <w:tcW w:w="1205" w:type="dxa"/>
            <w:tcBorders>
              <w:top w:val="single" w:sz="8" w:space="0" w:color="000000"/>
              <w:left w:val="nil"/>
              <w:bottom w:val="single" w:sz="8" w:space="0" w:color="000000"/>
              <w:right w:val="single" w:sz="8" w:space="0" w:color="000000"/>
            </w:tcBorders>
            <w:shd w:val="clear" w:color="000000" w:fill="FFFFFF"/>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统一社会信用代码</w:t>
            </w:r>
          </w:p>
        </w:tc>
        <w:tc>
          <w:tcPr>
            <w:tcW w:w="1466" w:type="dxa"/>
            <w:tcBorders>
              <w:top w:val="single" w:sz="8" w:space="0" w:color="000000"/>
              <w:left w:val="nil"/>
              <w:bottom w:val="single" w:sz="8" w:space="0" w:color="000000"/>
              <w:right w:val="single" w:sz="8" w:space="0" w:color="000000"/>
            </w:tcBorders>
            <w:shd w:val="clear" w:color="auto" w:fill="FBE4D5" w:themeFill="accent2" w:themeFillTint="33"/>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处罚时间</w:t>
            </w:r>
          </w:p>
        </w:tc>
        <w:tc>
          <w:tcPr>
            <w:tcW w:w="1582" w:type="dxa"/>
            <w:tcBorders>
              <w:top w:val="single" w:sz="8" w:space="0" w:color="000000"/>
              <w:left w:val="nil"/>
              <w:bottom w:val="single" w:sz="8" w:space="0" w:color="000000"/>
              <w:right w:val="single" w:sz="8" w:space="0" w:color="000000"/>
            </w:tcBorders>
            <w:shd w:val="clear" w:color="auto" w:fill="auto"/>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处罚期限</w:t>
            </w:r>
          </w:p>
        </w:tc>
        <w:tc>
          <w:tcPr>
            <w:tcW w:w="1276" w:type="dxa"/>
            <w:tcBorders>
              <w:top w:val="single" w:sz="8" w:space="0" w:color="000000"/>
              <w:left w:val="nil"/>
              <w:bottom w:val="single" w:sz="8" w:space="0" w:color="000000"/>
              <w:right w:val="single" w:sz="8" w:space="0" w:color="000000"/>
            </w:tcBorders>
            <w:shd w:val="clear" w:color="auto" w:fill="FBE4D5" w:themeFill="accent2" w:themeFillTint="33"/>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修复部门</w:t>
            </w:r>
          </w:p>
        </w:tc>
        <w:tc>
          <w:tcPr>
            <w:tcW w:w="1276" w:type="dxa"/>
            <w:tcBorders>
              <w:top w:val="single" w:sz="8" w:space="0" w:color="000000"/>
              <w:left w:val="nil"/>
              <w:bottom w:val="single" w:sz="8" w:space="0" w:color="000000"/>
              <w:right w:val="single" w:sz="8" w:space="0" w:color="000000"/>
            </w:tcBorders>
            <w:shd w:val="clear" w:color="auto" w:fill="FBE4D5" w:themeFill="accent2" w:themeFillTint="33"/>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退出时间</w:t>
            </w:r>
          </w:p>
        </w:tc>
        <w:tc>
          <w:tcPr>
            <w:tcW w:w="1449" w:type="dxa"/>
            <w:tcBorders>
              <w:top w:val="single" w:sz="8" w:space="0" w:color="000000"/>
              <w:left w:val="nil"/>
              <w:bottom w:val="single" w:sz="8" w:space="0" w:color="000000"/>
              <w:right w:val="single" w:sz="8" w:space="0" w:color="000000"/>
            </w:tcBorders>
            <w:shd w:val="clear" w:color="auto" w:fill="FBE4D5" w:themeFill="accent2" w:themeFillTint="33"/>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退出黑名单原因</w:t>
            </w:r>
          </w:p>
        </w:tc>
      </w:tr>
      <w:tr w:rsidR="00FC1D61">
        <w:trPr>
          <w:trHeight w:val="270"/>
        </w:trPr>
        <w:tc>
          <w:tcPr>
            <w:tcW w:w="676" w:type="dxa"/>
            <w:tcBorders>
              <w:top w:val="nil"/>
              <w:left w:val="single" w:sz="8" w:space="0" w:color="auto"/>
              <w:bottom w:val="single" w:sz="8" w:space="0" w:color="auto"/>
              <w:right w:val="single" w:sz="8" w:space="0" w:color="auto"/>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w:t>
            </w:r>
          </w:p>
        </w:tc>
        <w:tc>
          <w:tcPr>
            <w:tcW w:w="1417" w:type="dxa"/>
            <w:tcBorders>
              <w:top w:val="nil"/>
              <w:left w:val="nil"/>
              <w:bottom w:val="single" w:sz="8" w:space="0" w:color="000000"/>
              <w:right w:val="single" w:sz="8" w:space="0" w:color="000000"/>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公司</w:t>
            </w:r>
          </w:p>
        </w:tc>
        <w:tc>
          <w:tcPr>
            <w:tcW w:w="2268" w:type="dxa"/>
            <w:tcBorders>
              <w:top w:val="nil"/>
              <w:left w:val="nil"/>
              <w:bottom w:val="single" w:sz="8" w:space="0" w:color="000000"/>
              <w:right w:val="single" w:sz="8" w:space="0" w:color="000000"/>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严重税收违法</w:t>
            </w:r>
          </w:p>
        </w:tc>
        <w:tc>
          <w:tcPr>
            <w:tcW w:w="1559" w:type="dxa"/>
            <w:tcBorders>
              <w:top w:val="nil"/>
              <w:left w:val="nil"/>
              <w:bottom w:val="single" w:sz="8" w:space="0" w:color="000000"/>
              <w:right w:val="single" w:sz="8" w:space="0" w:color="000000"/>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偷税</w:t>
            </w:r>
          </w:p>
        </w:tc>
        <w:tc>
          <w:tcPr>
            <w:tcW w:w="1205" w:type="dxa"/>
            <w:tcBorders>
              <w:top w:val="nil"/>
              <w:left w:val="nil"/>
              <w:bottom w:val="single" w:sz="8" w:space="0" w:color="000000"/>
              <w:right w:val="single" w:sz="8" w:space="0" w:color="000000"/>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w:t>
            </w:r>
          </w:p>
        </w:tc>
        <w:tc>
          <w:tcPr>
            <w:tcW w:w="1466" w:type="dxa"/>
            <w:tcBorders>
              <w:top w:val="nil"/>
              <w:left w:val="nil"/>
              <w:bottom w:val="single" w:sz="8" w:space="0" w:color="000000"/>
              <w:right w:val="single" w:sz="8" w:space="0" w:color="000000"/>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2017-9-15</w:t>
            </w:r>
          </w:p>
        </w:tc>
        <w:tc>
          <w:tcPr>
            <w:tcW w:w="1582" w:type="dxa"/>
            <w:tcBorders>
              <w:top w:val="nil"/>
              <w:left w:val="nil"/>
              <w:bottom w:val="single" w:sz="8" w:space="0" w:color="000000"/>
              <w:right w:val="single" w:sz="8" w:space="0" w:color="000000"/>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年</w:t>
            </w:r>
          </w:p>
        </w:tc>
        <w:tc>
          <w:tcPr>
            <w:tcW w:w="1276" w:type="dxa"/>
            <w:tcBorders>
              <w:top w:val="nil"/>
              <w:left w:val="nil"/>
              <w:bottom w:val="single" w:sz="8" w:space="0" w:color="000000"/>
              <w:right w:val="single" w:sz="8" w:space="0" w:color="000000"/>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市国税</w:t>
            </w:r>
          </w:p>
        </w:tc>
        <w:tc>
          <w:tcPr>
            <w:tcW w:w="1276" w:type="dxa"/>
            <w:tcBorders>
              <w:top w:val="nil"/>
              <w:left w:val="nil"/>
              <w:bottom w:val="single" w:sz="8" w:space="0" w:color="000000"/>
              <w:right w:val="single" w:sz="8" w:space="0" w:color="000000"/>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2018-4-15</w:t>
            </w:r>
          </w:p>
        </w:tc>
        <w:tc>
          <w:tcPr>
            <w:tcW w:w="1449" w:type="dxa"/>
            <w:tcBorders>
              <w:top w:val="nil"/>
              <w:left w:val="nil"/>
              <w:bottom w:val="single" w:sz="8" w:space="0" w:color="000000"/>
              <w:right w:val="single" w:sz="8" w:space="0" w:color="000000"/>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补缴税款</w:t>
            </w:r>
            <w:r>
              <w:rPr>
                <w:rFonts w:ascii="宋体" w:eastAsia="宋体" w:hAnsi="宋体" w:cs="宋体" w:hint="eastAsia"/>
                <w:color w:val="000000"/>
                <w:kern w:val="0"/>
                <w:szCs w:val="21"/>
              </w:rPr>
              <w:t>***</w:t>
            </w:r>
            <w:r>
              <w:rPr>
                <w:rFonts w:ascii="宋体" w:eastAsia="宋体" w:hAnsi="宋体" w:cs="宋体" w:hint="eastAsia"/>
                <w:color w:val="000000"/>
                <w:kern w:val="0"/>
                <w:szCs w:val="21"/>
              </w:rPr>
              <w:t>元</w:t>
            </w:r>
          </w:p>
        </w:tc>
      </w:tr>
    </w:tbl>
    <w:p w:rsidR="00FC1D61" w:rsidRDefault="009E07C1">
      <w:pPr>
        <w:ind w:firstLine="600"/>
        <w:rPr>
          <w:rFonts w:ascii="仿宋_GB2312" w:eastAsia="仿宋_GB2312" w:hAnsi="仿宋_GB2312" w:cs="仿宋_GB2312"/>
          <w:sz w:val="30"/>
          <w:szCs w:val="30"/>
        </w:rPr>
      </w:pPr>
      <w:r>
        <w:rPr>
          <w:rFonts w:ascii="仿宋" w:eastAsia="仿宋" w:hAnsi="仿宋" w:hint="eastAsia"/>
          <w:b/>
          <w:sz w:val="30"/>
          <w:szCs w:val="30"/>
        </w:rPr>
        <w:t>6.</w:t>
      </w:r>
      <w:r>
        <w:rPr>
          <w:rFonts w:ascii="仿宋" w:eastAsia="仿宋" w:hAnsi="仿宋" w:hint="eastAsia"/>
          <w:b/>
          <w:sz w:val="30"/>
          <w:szCs w:val="30"/>
        </w:rPr>
        <w:t>在行政管理、公共服务、社会治理、城市应用黑名单产生成效的案例</w:t>
      </w:r>
    </w:p>
    <w:p w:rsidR="00FC1D61" w:rsidRDefault="009E07C1">
      <w:pPr>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必填项：失信主体、失信行为、应用领域、应用部门、应用认定时间、应用内容</w:t>
      </w:r>
    </w:p>
    <w:p w:rsidR="00FC1D61" w:rsidRDefault="009E07C1">
      <w:pPr>
        <w:rPr>
          <w:rFonts w:ascii="仿宋" w:eastAsia="仿宋" w:hAnsi="仿宋"/>
          <w:sz w:val="30"/>
          <w:szCs w:val="30"/>
        </w:rPr>
      </w:pPr>
      <w:r>
        <w:rPr>
          <w:rFonts w:ascii="仿宋" w:eastAsia="仿宋" w:hAnsi="仿宋" w:hint="eastAsia"/>
          <w:sz w:val="30"/>
          <w:szCs w:val="30"/>
        </w:rPr>
        <w:t>反馈格式及范例：</w:t>
      </w:r>
    </w:p>
    <w:tbl>
      <w:tblPr>
        <w:tblW w:w="14174" w:type="dxa"/>
        <w:tblLayout w:type="fixed"/>
        <w:tblLook w:val="04A0" w:firstRow="1" w:lastRow="0" w:firstColumn="1" w:lastColumn="0" w:noHBand="0" w:noVBand="1"/>
      </w:tblPr>
      <w:tblGrid>
        <w:gridCol w:w="681"/>
        <w:gridCol w:w="1418"/>
        <w:gridCol w:w="2268"/>
        <w:gridCol w:w="1559"/>
        <w:gridCol w:w="2001"/>
        <w:gridCol w:w="1641"/>
        <w:gridCol w:w="1746"/>
        <w:gridCol w:w="1556"/>
        <w:gridCol w:w="1304"/>
      </w:tblGrid>
      <w:tr w:rsidR="00FC1D61">
        <w:trPr>
          <w:trHeight w:val="525"/>
        </w:trPr>
        <w:tc>
          <w:tcPr>
            <w:tcW w:w="681" w:type="dxa"/>
            <w:tcBorders>
              <w:top w:val="single" w:sz="8" w:space="0" w:color="auto"/>
              <w:left w:val="single" w:sz="8" w:space="0" w:color="auto"/>
              <w:bottom w:val="single" w:sz="8" w:space="0" w:color="000000"/>
              <w:right w:val="single" w:sz="8" w:space="0" w:color="auto"/>
            </w:tcBorders>
            <w:shd w:val="clear" w:color="000000" w:fill="FFFFFF"/>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原</w:t>
            </w:r>
            <w:r>
              <w:rPr>
                <w:rFonts w:ascii="宋体" w:eastAsia="宋体" w:hAnsi="宋体" w:cs="宋体" w:hint="eastAsia"/>
                <w:b/>
                <w:bCs/>
                <w:color w:val="000000"/>
                <w:kern w:val="0"/>
                <w:szCs w:val="21"/>
              </w:rPr>
              <w:t>ID</w:t>
            </w:r>
          </w:p>
        </w:tc>
        <w:tc>
          <w:tcPr>
            <w:tcW w:w="1418" w:type="dxa"/>
            <w:tcBorders>
              <w:top w:val="single" w:sz="8" w:space="0" w:color="000000"/>
              <w:left w:val="nil"/>
              <w:bottom w:val="single" w:sz="8" w:space="0" w:color="000000"/>
              <w:right w:val="single" w:sz="8" w:space="0" w:color="000000"/>
            </w:tcBorders>
            <w:shd w:val="clear" w:color="auto" w:fill="FBE4D5" w:themeFill="accent2" w:themeFillTint="33"/>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失信主体</w:t>
            </w:r>
          </w:p>
        </w:tc>
        <w:tc>
          <w:tcPr>
            <w:tcW w:w="2268" w:type="dxa"/>
            <w:tcBorders>
              <w:top w:val="single" w:sz="8" w:space="0" w:color="000000"/>
              <w:left w:val="nil"/>
              <w:bottom w:val="single" w:sz="8" w:space="0" w:color="000000"/>
              <w:right w:val="single" w:sz="8" w:space="0" w:color="000000"/>
            </w:tcBorders>
            <w:shd w:val="clear" w:color="auto" w:fill="auto"/>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黑名单类型</w:t>
            </w:r>
          </w:p>
        </w:tc>
        <w:tc>
          <w:tcPr>
            <w:tcW w:w="1559" w:type="dxa"/>
            <w:tcBorders>
              <w:top w:val="single" w:sz="8" w:space="0" w:color="000000"/>
              <w:left w:val="nil"/>
              <w:bottom w:val="single" w:sz="8" w:space="0" w:color="000000"/>
              <w:right w:val="single" w:sz="8" w:space="0" w:color="000000"/>
            </w:tcBorders>
            <w:shd w:val="clear" w:color="auto" w:fill="FBE4D5" w:themeFill="accent2" w:themeFillTint="33"/>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失信行为</w:t>
            </w:r>
          </w:p>
        </w:tc>
        <w:tc>
          <w:tcPr>
            <w:tcW w:w="2001" w:type="dxa"/>
            <w:tcBorders>
              <w:top w:val="single" w:sz="8" w:space="0" w:color="000000"/>
              <w:left w:val="nil"/>
              <w:bottom w:val="single" w:sz="8" w:space="0" w:color="000000"/>
              <w:right w:val="single" w:sz="8" w:space="0" w:color="000000"/>
            </w:tcBorders>
            <w:shd w:val="clear" w:color="000000" w:fill="FFFFFF"/>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统一社会信用代码</w:t>
            </w:r>
          </w:p>
        </w:tc>
        <w:tc>
          <w:tcPr>
            <w:tcW w:w="1641" w:type="dxa"/>
            <w:tcBorders>
              <w:top w:val="single" w:sz="8" w:space="0" w:color="000000"/>
              <w:left w:val="nil"/>
              <w:bottom w:val="single" w:sz="8" w:space="0" w:color="000000"/>
              <w:right w:val="single" w:sz="8" w:space="0" w:color="000000"/>
            </w:tcBorders>
            <w:shd w:val="clear" w:color="auto" w:fill="FBE4D5" w:themeFill="accent2" w:themeFillTint="33"/>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应用领域</w:t>
            </w:r>
          </w:p>
        </w:tc>
        <w:tc>
          <w:tcPr>
            <w:tcW w:w="1746" w:type="dxa"/>
            <w:tcBorders>
              <w:top w:val="single" w:sz="8" w:space="0" w:color="000000"/>
              <w:left w:val="nil"/>
              <w:bottom w:val="single" w:sz="8" w:space="0" w:color="000000"/>
              <w:right w:val="single" w:sz="8" w:space="0" w:color="000000"/>
            </w:tcBorders>
            <w:shd w:val="clear" w:color="auto" w:fill="FBE4D5" w:themeFill="accent2" w:themeFillTint="33"/>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应用部门</w:t>
            </w:r>
          </w:p>
        </w:tc>
        <w:tc>
          <w:tcPr>
            <w:tcW w:w="1556" w:type="dxa"/>
            <w:tcBorders>
              <w:top w:val="single" w:sz="8" w:space="0" w:color="000000"/>
              <w:left w:val="nil"/>
              <w:bottom w:val="single" w:sz="8" w:space="0" w:color="000000"/>
              <w:right w:val="single" w:sz="8" w:space="0" w:color="000000"/>
            </w:tcBorders>
            <w:shd w:val="clear" w:color="auto" w:fill="FBE4D5" w:themeFill="accent2" w:themeFillTint="33"/>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应用认定时间</w:t>
            </w:r>
          </w:p>
        </w:tc>
        <w:tc>
          <w:tcPr>
            <w:tcW w:w="1304" w:type="dxa"/>
            <w:tcBorders>
              <w:top w:val="single" w:sz="8" w:space="0" w:color="000000"/>
              <w:left w:val="nil"/>
              <w:bottom w:val="single" w:sz="8" w:space="0" w:color="000000"/>
              <w:right w:val="single" w:sz="8" w:space="0" w:color="000000"/>
            </w:tcBorders>
            <w:shd w:val="clear" w:color="auto" w:fill="FBE4D5" w:themeFill="accent2" w:themeFillTint="33"/>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应用内容</w:t>
            </w:r>
          </w:p>
        </w:tc>
      </w:tr>
      <w:tr w:rsidR="00FC1D61">
        <w:trPr>
          <w:trHeight w:val="285"/>
        </w:trPr>
        <w:tc>
          <w:tcPr>
            <w:tcW w:w="681" w:type="dxa"/>
            <w:tcBorders>
              <w:top w:val="nil"/>
              <w:left w:val="single" w:sz="8" w:space="0" w:color="auto"/>
              <w:bottom w:val="single" w:sz="8" w:space="0" w:color="auto"/>
              <w:right w:val="single" w:sz="8" w:space="0" w:color="auto"/>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w:t>
            </w:r>
          </w:p>
        </w:tc>
        <w:tc>
          <w:tcPr>
            <w:tcW w:w="1418" w:type="dxa"/>
            <w:tcBorders>
              <w:top w:val="nil"/>
              <w:left w:val="nil"/>
              <w:bottom w:val="single" w:sz="8" w:space="0" w:color="000000"/>
              <w:right w:val="single" w:sz="8" w:space="0" w:color="000000"/>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公司</w:t>
            </w:r>
          </w:p>
        </w:tc>
        <w:tc>
          <w:tcPr>
            <w:tcW w:w="2268" w:type="dxa"/>
            <w:tcBorders>
              <w:top w:val="nil"/>
              <w:left w:val="nil"/>
              <w:bottom w:val="single" w:sz="8" w:space="0" w:color="000000"/>
              <w:right w:val="single" w:sz="8" w:space="0" w:color="000000"/>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严重税收违法</w:t>
            </w:r>
          </w:p>
        </w:tc>
        <w:tc>
          <w:tcPr>
            <w:tcW w:w="1559" w:type="dxa"/>
            <w:tcBorders>
              <w:top w:val="nil"/>
              <w:left w:val="nil"/>
              <w:bottom w:val="single" w:sz="8" w:space="0" w:color="000000"/>
              <w:right w:val="single" w:sz="8" w:space="0" w:color="000000"/>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偷税</w:t>
            </w:r>
          </w:p>
        </w:tc>
        <w:tc>
          <w:tcPr>
            <w:tcW w:w="2001" w:type="dxa"/>
            <w:tcBorders>
              <w:top w:val="nil"/>
              <w:left w:val="nil"/>
              <w:bottom w:val="single" w:sz="8" w:space="0" w:color="000000"/>
              <w:right w:val="single" w:sz="8" w:space="0" w:color="000000"/>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w:t>
            </w:r>
          </w:p>
        </w:tc>
        <w:tc>
          <w:tcPr>
            <w:tcW w:w="1641" w:type="dxa"/>
            <w:tcBorders>
              <w:top w:val="nil"/>
              <w:left w:val="nil"/>
              <w:bottom w:val="single" w:sz="8" w:space="0" w:color="000000"/>
              <w:right w:val="single" w:sz="8" w:space="0" w:color="000000"/>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小汽车摇号</w:t>
            </w:r>
          </w:p>
        </w:tc>
        <w:tc>
          <w:tcPr>
            <w:tcW w:w="1746" w:type="dxa"/>
            <w:tcBorders>
              <w:top w:val="nil"/>
              <w:left w:val="nil"/>
              <w:bottom w:val="single" w:sz="8" w:space="0" w:color="000000"/>
              <w:right w:val="single" w:sz="8" w:space="0" w:color="000000"/>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市交通委</w:t>
            </w:r>
          </w:p>
        </w:tc>
        <w:tc>
          <w:tcPr>
            <w:tcW w:w="1556" w:type="dxa"/>
            <w:tcBorders>
              <w:top w:val="nil"/>
              <w:left w:val="nil"/>
              <w:bottom w:val="single" w:sz="8" w:space="0" w:color="000000"/>
              <w:right w:val="single" w:sz="8" w:space="0" w:color="000000"/>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2018-4-15</w:t>
            </w:r>
          </w:p>
        </w:tc>
        <w:tc>
          <w:tcPr>
            <w:tcW w:w="1304" w:type="dxa"/>
            <w:tcBorders>
              <w:top w:val="nil"/>
              <w:left w:val="nil"/>
              <w:bottom w:val="single" w:sz="8" w:space="0" w:color="000000"/>
              <w:right w:val="single" w:sz="8" w:space="0" w:color="000000"/>
            </w:tcBorders>
            <w:shd w:val="clear" w:color="000000" w:fill="FFFFFF"/>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取消汽车摇号资格</w:t>
            </w:r>
          </w:p>
        </w:tc>
      </w:tr>
    </w:tbl>
    <w:p w:rsidR="00FC1D61" w:rsidRDefault="009E07C1">
      <w:pPr>
        <w:pStyle w:val="a9"/>
        <w:numPr>
          <w:ilvl w:val="0"/>
          <w:numId w:val="6"/>
        </w:numPr>
        <w:ind w:firstLineChars="0"/>
        <w:rPr>
          <w:rFonts w:ascii="仿宋" w:eastAsia="仿宋" w:hAnsi="仿宋"/>
          <w:b/>
          <w:sz w:val="30"/>
          <w:szCs w:val="30"/>
        </w:rPr>
      </w:pPr>
      <w:r>
        <w:rPr>
          <w:rFonts w:ascii="仿宋" w:eastAsia="仿宋" w:hAnsi="仿宋" w:hint="eastAsia"/>
          <w:b/>
          <w:sz w:val="30"/>
          <w:szCs w:val="30"/>
        </w:rPr>
        <w:t>联合激励案例：</w:t>
      </w:r>
    </w:p>
    <w:p w:rsidR="00FC1D61" w:rsidRDefault="009E07C1">
      <w:pPr>
        <w:spacing w:beforeLines="50" w:before="156"/>
        <w:ind w:left="600"/>
        <w:rPr>
          <w:rFonts w:ascii="仿宋_GB2312" w:eastAsia="仿宋_GB2312" w:hAnsi="仿宋_GB2312" w:cs="仿宋_GB2312"/>
          <w:b/>
          <w:sz w:val="30"/>
          <w:szCs w:val="30"/>
        </w:rPr>
      </w:pPr>
      <w:r>
        <w:rPr>
          <w:rFonts w:ascii="仿宋_GB2312" w:eastAsia="仿宋_GB2312" w:hAnsi="仿宋_GB2312" w:cs="仿宋_GB2312" w:hint="eastAsia"/>
          <w:b/>
          <w:sz w:val="30"/>
          <w:szCs w:val="30"/>
        </w:rPr>
        <w:t>两个以上部门联合对守信主体实施守信激励措施的案例</w:t>
      </w:r>
    </w:p>
    <w:p w:rsidR="00FC1D61" w:rsidRDefault="009E07C1">
      <w:pPr>
        <w:ind w:left="600"/>
        <w:rPr>
          <w:rFonts w:ascii="仿宋" w:eastAsia="仿宋" w:hAnsi="仿宋"/>
          <w:sz w:val="30"/>
          <w:szCs w:val="30"/>
        </w:rPr>
      </w:pPr>
      <w:r>
        <w:rPr>
          <w:rFonts w:ascii="仿宋_GB2312" w:eastAsia="仿宋_GB2312" w:hAnsi="仿宋_GB2312" w:cs="仿宋_GB2312" w:hint="eastAsia"/>
          <w:sz w:val="30"/>
          <w:szCs w:val="30"/>
        </w:rPr>
        <w:t>联动部门为</w:t>
      </w:r>
      <w:r>
        <w:rPr>
          <w:rFonts w:ascii="仿宋_GB2312" w:eastAsia="仿宋_GB2312" w:hAnsi="仿宋_GB2312" w:cs="仿宋_GB2312" w:hint="eastAsia"/>
          <w:sz w:val="30"/>
          <w:szCs w:val="30"/>
        </w:rPr>
        <w:t>2</w:t>
      </w:r>
      <w:r>
        <w:rPr>
          <w:rFonts w:ascii="仿宋_GB2312" w:eastAsia="仿宋_GB2312" w:hAnsi="仿宋_GB2312" w:cs="仿宋_GB2312" w:hint="eastAsia"/>
          <w:sz w:val="30"/>
          <w:szCs w:val="30"/>
        </w:rPr>
        <w:t>个或</w:t>
      </w:r>
      <w:r>
        <w:rPr>
          <w:rFonts w:ascii="仿宋_GB2312" w:eastAsia="仿宋_GB2312" w:hAnsi="仿宋_GB2312" w:cs="仿宋_GB2312" w:hint="eastAsia"/>
          <w:sz w:val="30"/>
          <w:szCs w:val="30"/>
        </w:rPr>
        <w:t>2</w:t>
      </w:r>
      <w:r>
        <w:rPr>
          <w:rFonts w:ascii="仿宋_GB2312" w:eastAsia="仿宋_GB2312" w:hAnsi="仿宋_GB2312" w:cs="仿宋_GB2312" w:hint="eastAsia"/>
          <w:sz w:val="30"/>
          <w:szCs w:val="30"/>
        </w:rPr>
        <w:t>个以上时，需要注意下反馈格式：</w:t>
      </w:r>
    </w:p>
    <w:p w:rsidR="00FC1D61" w:rsidRDefault="009E07C1">
      <w:pPr>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将该条记录其他字段的相同内容（激励对象、红名单类型、守信行为、统一社会信用代码和发起部门）合并单元格后上传，不要拆分成多条记录。</w:t>
      </w:r>
    </w:p>
    <w:p w:rsidR="00FC1D61" w:rsidRDefault="009E07C1">
      <w:pPr>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lastRenderedPageBreak/>
        <w:t>注：联动部门、激励措施、激励依据（国家文件）、激励依据（地方文件）、激励时间和成效下所包含的内容不能合并单元格。</w:t>
      </w:r>
    </w:p>
    <w:p w:rsidR="00FC1D61" w:rsidRDefault="009E07C1">
      <w:pPr>
        <w:ind w:firstLineChars="200" w:firstLine="420"/>
        <w:jc w:val="center"/>
        <w:rPr>
          <w:rFonts w:ascii="仿宋_GB2312" w:eastAsia="仿宋_GB2312" w:hAnsi="仿宋_GB2312" w:cs="仿宋_GB2312"/>
          <w:sz w:val="30"/>
          <w:szCs w:val="30"/>
        </w:rPr>
      </w:pPr>
      <w:r>
        <w:rPr>
          <w:noProof/>
        </w:rPr>
        <w:drawing>
          <wp:inline distT="0" distB="0" distL="0" distR="0">
            <wp:extent cx="5486400" cy="459105"/>
            <wp:effectExtent l="19050" t="19050" r="19050" b="171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0"/>
                    <a:stretch>
                      <a:fillRect/>
                    </a:stretch>
                  </pic:blipFill>
                  <pic:spPr>
                    <a:xfrm>
                      <a:off x="0" y="0"/>
                      <a:ext cx="5486400" cy="459105"/>
                    </a:xfrm>
                    <a:prstGeom prst="rect">
                      <a:avLst/>
                    </a:prstGeom>
                    <a:ln w="3175">
                      <a:solidFill>
                        <a:schemeClr val="tx1"/>
                      </a:solidFill>
                    </a:ln>
                  </pic:spPr>
                </pic:pic>
              </a:graphicData>
            </a:graphic>
          </wp:inline>
        </w:drawing>
      </w:r>
    </w:p>
    <w:p w:rsidR="00FC1D61" w:rsidRDefault="009E07C1">
      <w:pPr>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必填项：激励对象、红名单类型、守信行为、发起部门、联动部门、激励措施、激励依据（国家文件）和激励依据（地方文件）两列不能同时为空、激励时间、成效</w:t>
      </w:r>
    </w:p>
    <w:p w:rsidR="00FC1D61" w:rsidRDefault="009E07C1">
      <w:pPr>
        <w:rPr>
          <w:rFonts w:ascii="仿宋" w:eastAsia="仿宋" w:hAnsi="仿宋"/>
          <w:sz w:val="30"/>
          <w:szCs w:val="30"/>
        </w:rPr>
      </w:pPr>
      <w:r>
        <w:rPr>
          <w:rFonts w:ascii="仿宋" w:eastAsia="仿宋" w:hAnsi="仿宋" w:hint="eastAsia"/>
          <w:sz w:val="30"/>
          <w:szCs w:val="30"/>
        </w:rPr>
        <w:t>反馈格式及范例：</w:t>
      </w:r>
    </w:p>
    <w:tbl>
      <w:tblPr>
        <w:tblW w:w="14174" w:type="dxa"/>
        <w:tblLayout w:type="fixed"/>
        <w:tblLook w:val="04A0" w:firstRow="1" w:lastRow="0" w:firstColumn="1" w:lastColumn="0" w:noHBand="0" w:noVBand="1"/>
      </w:tblPr>
      <w:tblGrid>
        <w:gridCol w:w="666"/>
        <w:gridCol w:w="666"/>
        <w:gridCol w:w="666"/>
        <w:gridCol w:w="2106"/>
        <w:gridCol w:w="1148"/>
        <w:gridCol w:w="666"/>
        <w:gridCol w:w="1590"/>
        <w:gridCol w:w="1701"/>
        <w:gridCol w:w="1868"/>
        <w:gridCol w:w="1161"/>
        <w:gridCol w:w="1936"/>
      </w:tblGrid>
      <w:tr w:rsidR="00FC1D61">
        <w:trPr>
          <w:trHeight w:val="510"/>
        </w:trPr>
        <w:tc>
          <w:tcPr>
            <w:tcW w:w="66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激励对象</w:t>
            </w:r>
          </w:p>
        </w:tc>
        <w:tc>
          <w:tcPr>
            <w:tcW w:w="666" w:type="dxa"/>
            <w:tcBorders>
              <w:top w:val="single" w:sz="4" w:space="0" w:color="auto"/>
              <w:left w:val="nil"/>
              <w:bottom w:val="single" w:sz="4" w:space="0" w:color="auto"/>
              <w:right w:val="single" w:sz="4" w:space="0" w:color="auto"/>
            </w:tcBorders>
            <w:shd w:val="clear" w:color="auto" w:fill="FBE4D5" w:themeFill="accent2" w:themeFillTint="33"/>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红名单类型</w:t>
            </w:r>
          </w:p>
        </w:tc>
        <w:tc>
          <w:tcPr>
            <w:tcW w:w="666" w:type="dxa"/>
            <w:tcBorders>
              <w:top w:val="single" w:sz="4" w:space="0" w:color="auto"/>
              <w:left w:val="nil"/>
              <w:bottom w:val="single" w:sz="4" w:space="0" w:color="auto"/>
              <w:right w:val="single" w:sz="4" w:space="0" w:color="auto"/>
            </w:tcBorders>
            <w:shd w:val="clear" w:color="auto" w:fill="FBE4D5" w:themeFill="accent2" w:themeFillTint="33"/>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守信行为</w:t>
            </w:r>
          </w:p>
        </w:tc>
        <w:tc>
          <w:tcPr>
            <w:tcW w:w="2106" w:type="dxa"/>
            <w:tcBorders>
              <w:top w:val="single" w:sz="4" w:space="0" w:color="auto"/>
              <w:left w:val="nil"/>
              <w:bottom w:val="single" w:sz="4" w:space="0" w:color="auto"/>
              <w:right w:val="single" w:sz="4" w:space="0" w:color="auto"/>
            </w:tcBorders>
            <w:shd w:val="clear" w:color="auto" w:fill="auto"/>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统一社会信用代码</w:t>
            </w:r>
          </w:p>
        </w:tc>
        <w:tc>
          <w:tcPr>
            <w:tcW w:w="1148" w:type="dxa"/>
            <w:tcBorders>
              <w:top w:val="single" w:sz="4" w:space="0" w:color="auto"/>
              <w:left w:val="nil"/>
              <w:bottom w:val="single" w:sz="4" w:space="0" w:color="auto"/>
              <w:right w:val="single" w:sz="4" w:space="0" w:color="auto"/>
            </w:tcBorders>
            <w:shd w:val="clear" w:color="auto" w:fill="FBE4D5" w:themeFill="accent2" w:themeFillTint="33"/>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发起部门</w:t>
            </w:r>
          </w:p>
        </w:tc>
        <w:tc>
          <w:tcPr>
            <w:tcW w:w="666" w:type="dxa"/>
            <w:tcBorders>
              <w:top w:val="single" w:sz="4" w:space="0" w:color="auto"/>
              <w:left w:val="nil"/>
              <w:bottom w:val="single" w:sz="4" w:space="0" w:color="auto"/>
              <w:right w:val="single" w:sz="4" w:space="0" w:color="auto"/>
            </w:tcBorders>
            <w:shd w:val="clear" w:color="auto" w:fill="FBE4D5" w:themeFill="accent2" w:themeFillTint="33"/>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联动部门</w:t>
            </w:r>
          </w:p>
        </w:tc>
        <w:tc>
          <w:tcPr>
            <w:tcW w:w="1590" w:type="dxa"/>
            <w:tcBorders>
              <w:top w:val="single" w:sz="4" w:space="0" w:color="auto"/>
              <w:left w:val="nil"/>
              <w:bottom w:val="single" w:sz="4" w:space="0" w:color="auto"/>
              <w:right w:val="single" w:sz="4" w:space="0" w:color="auto"/>
            </w:tcBorders>
            <w:shd w:val="clear" w:color="auto" w:fill="FBE4D5" w:themeFill="accent2" w:themeFillTint="33"/>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激励措施</w:t>
            </w:r>
          </w:p>
        </w:tc>
        <w:tc>
          <w:tcPr>
            <w:tcW w:w="1701" w:type="dxa"/>
            <w:tcBorders>
              <w:top w:val="single" w:sz="4" w:space="0" w:color="auto"/>
              <w:left w:val="nil"/>
              <w:bottom w:val="single" w:sz="4" w:space="0" w:color="auto"/>
              <w:right w:val="single" w:sz="4" w:space="0" w:color="auto"/>
            </w:tcBorders>
            <w:shd w:val="clear" w:color="auto" w:fill="FBE4D5" w:themeFill="accent2" w:themeFillTint="33"/>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激励依据（国家文件）</w:t>
            </w:r>
          </w:p>
        </w:tc>
        <w:tc>
          <w:tcPr>
            <w:tcW w:w="1868" w:type="dxa"/>
            <w:tcBorders>
              <w:top w:val="single" w:sz="4" w:space="0" w:color="auto"/>
              <w:left w:val="nil"/>
              <w:bottom w:val="single" w:sz="4" w:space="0" w:color="auto"/>
              <w:right w:val="single" w:sz="4" w:space="0" w:color="auto"/>
            </w:tcBorders>
            <w:shd w:val="clear" w:color="auto" w:fill="FBE4D5" w:themeFill="accent2" w:themeFillTint="33"/>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激励依据（地方文件）</w:t>
            </w:r>
          </w:p>
        </w:tc>
        <w:tc>
          <w:tcPr>
            <w:tcW w:w="1161" w:type="dxa"/>
            <w:tcBorders>
              <w:top w:val="single" w:sz="4" w:space="0" w:color="auto"/>
              <w:left w:val="nil"/>
              <w:bottom w:val="single" w:sz="4" w:space="0" w:color="auto"/>
              <w:right w:val="single" w:sz="4" w:space="0" w:color="auto"/>
            </w:tcBorders>
            <w:shd w:val="clear" w:color="auto" w:fill="FBE4D5" w:themeFill="accent2" w:themeFillTint="33"/>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激励时间</w:t>
            </w:r>
          </w:p>
        </w:tc>
        <w:tc>
          <w:tcPr>
            <w:tcW w:w="1936" w:type="dxa"/>
            <w:tcBorders>
              <w:top w:val="single" w:sz="4" w:space="0" w:color="auto"/>
              <w:left w:val="nil"/>
              <w:bottom w:val="single" w:sz="4" w:space="0" w:color="auto"/>
              <w:right w:val="single" w:sz="4" w:space="0" w:color="auto"/>
            </w:tcBorders>
            <w:shd w:val="clear" w:color="auto" w:fill="FBE4D5" w:themeFill="accent2" w:themeFillTint="33"/>
            <w:vAlign w:val="center"/>
          </w:tcPr>
          <w:p w:rsidR="00FC1D61" w:rsidRDefault="009E07C1">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成效</w:t>
            </w:r>
          </w:p>
        </w:tc>
      </w:tr>
      <w:tr w:rsidR="00FC1D61">
        <w:trPr>
          <w:trHeight w:val="855"/>
        </w:trPr>
        <w:tc>
          <w:tcPr>
            <w:tcW w:w="666" w:type="dxa"/>
            <w:vMerge w:val="restart"/>
            <w:tcBorders>
              <w:top w:val="nil"/>
              <w:left w:val="single" w:sz="4" w:space="0" w:color="auto"/>
              <w:bottom w:val="single" w:sz="4" w:space="0" w:color="auto"/>
              <w:right w:val="single" w:sz="4" w:space="0" w:color="auto"/>
            </w:tcBorders>
            <w:shd w:val="clear" w:color="auto" w:fill="auto"/>
            <w:vAlign w:val="center"/>
          </w:tcPr>
          <w:p w:rsidR="00FC1D61" w:rsidRDefault="009E07C1">
            <w:pPr>
              <w:widowControl/>
              <w:jc w:val="center"/>
              <w:rPr>
                <w:rFonts w:ascii="宋体" w:eastAsia="宋体" w:hAnsi="宋体" w:cs="宋体"/>
                <w:kern w:val="0"/>
                <w:szCs w:val="21"/>
              </w:rPr>
            </w:pPr>
            <w:r>
              <w:rPr>
                <w:rFonts w:ascii="宋体" w:eastAsia="宋体" w:hAnsi="宋体" w:cs="宋体" w:hint="eastAsia"/>
                <w:kern w:val="0"/>
                <w:szCs w:val="21"/>
              </w:rPr>
              <w:t>XX</w:t>
            </w:r>
            <w:r>
              <w:rPr>
                <w:rFonts w:ascii="宋体" w:eastAsia="宋体" w:hAnsi="宋体" w:cs="宋体" w:hint="eastAsia"/>
                <w:kern w:val="0"/>
                <w:szCs w:val="21"/>
              </w:rPr>
              <w:t>公司</w:t>
            </w:r>
          </w:p>
        </w:tc>
        <w:tc>
          <w:tcPr>
            <w:tcW w:w="666" w:type="dxa"/>
            <w:vMerge w:val="restart"/>
            <w:tcBorders>
              <w:top w:val="nil"/>
              <w:left w:val="single" w:sz="4" w:space="0" w:color="auto"/>
              <w:bottom w:val="single" w:sz="4" w:space="0" w:color="auto"/>
              <w:right w:val="single" w:sz="4" w:space="0" w:color="auto"/>
            </w:tcBorders>
            <w:shd w:val="clear" w:color="auto" w:fill="auto"/>
            <w:vAlign w:val="center"/>
          </w:tcPr>
          <w:p w:rsidR="00FC1D61" w:rsidRDefault="009E07C1">
            <w:pPr>
              <w:widowControl/>
              <w:jc w:val="center"/>
              <w:rPr>
                <w:rFonts w:ascii="宋体" w:eastAsia="宋体" w:hAnsi="宋体" w:cs="宋体"/>
                <w:kern w:val="0"/>
                <w:szCs w:val="21"/>
              </w:rPr>
            </w:pPr>
            <w:r>
              <w:rPr>
                <w:rFonts w:ascii="宋体" w:eastAsia="宋体" w:hAnsi="宋体" w:cs="宋体" w:hint="eastAsia"/>
                <w:kern w:val="0"/>
                <w:szCs w:val="21"/>
              </w:rPr>
              <w:t>授信被激励人</w:t>
            </w:r>
          </w:p>
        </w:tc>
        <w:tc>
          <w:tcPr>
            <w:tcW w:w="666" w:type="dxa"/>
            <w:vMerge w:val="restart"/>
            <w:tcBorders>
              <w:top w:val="nil"/>
              <w:left w:val="single" w:sz="4" w:space="0" w:color="auto"/>
              <w:bottom w:val="single" w:sz="4" w:space="0" w:color="auto"/>
              <w:right w:val="single" w:sz="4" w:space="0" w:color="auto"/>
            </w:tcBorders>
            <w:shd w:val="clear" w:color="auto" w:fill="auto"/>
            <w:vAlign w:val="center"/>
          </w:tcPr>
          <w:p w:rsidR="00FC1D61" w:rsidRDefault="009E07C1">
            <w:pPr>
              <w:widowControl/>
              <w:jc w:val="center"/>
              <w:rPr>
                <w:rFonts w:ascii="宋体" w:eastAsia="宋体" w:hAnsi="宋体" w:cs="宋体"/>
                <w:kern w:val="0"/>
                <w:szCs w:val="21"/>
              </w:rPr>
            </w:pPr>
            <w:r>
              <w:rPr>
                <w:rFonts w:ascii="宋体" w:eastAsia="宋体" w:hAnsi="宋体" w:cs="宋体" w:hint="eastAsia"/>
                <w:kern w:val="0"/>
                <w:szCs w:val="21"/>
              </w:rPr>
              <w:t>被评为</w:t>
            </w:r>
            <w:r>
              <w:rPr>
                <w:rFonts w:ascii="宋体" w:eastAsia="宋体" w:hAnsi="宋体" w:cs="宋体" w:hint="eastAsia"/>
                <w:kern w:val="0"/>
                <w:szCs w:val="21"/>
              </w:rPr>
              <w:t>B</w:t>
            </w:r>
            <w:r>
              <w:rPr>
                <w:rFonts w:ascii="宋体" w:eastAsia="宋体" w:hAnsi="宋体" w:cs="宋体" w:hint="eastAsia"/>
                <w:kern w:val="0"/>
                <w:szCs w:val="21"/>
              </w:rPr>
              <w:t>级纳税人</w:t>
            </w:r>
          </w:p>
        </w:tc>
        <w:tc>
          <w:tcPr>
            <w:tcW w:w="2106" w:type="dxa"/>
            <w:vMerge w:val="restart"/>
            <w:tcBorders>
              <w:top w:val="nil"/>
              <w:left w:val="single" w:sz="4" w:space="0" w:color="auto"/>
              <w:bottom w:val="single" w:sz="4" w:space="0" w:color="auto"/>
              <w:right w:val="single" w:sz="4" w:space="0" w:color="auto"/>
            </w:tcBorders>
            <w:shd w:val="clear" w:color="auto" w:fill="auto"/>
            <w:vAlign w:val="center"/>
          </w:tcPr>
          <w:p w:rsidR="00FC1D61" w:rsidRDefault="009E07C1">
            <w:pPr>
              <w:widowControl/>
              <w:jc w:val="center"/>
              <w:rPr>
                <w:rFonts w:ascii="宋体" w:eastAsia="宋体" w:hAnsi="宋体" w:cs="宋体"/>
                <w:kern w:val="0"/>
                <w:szCs w:val="21"/>
              </w:rPr>
            </w:pPr>
            <w:r>
              <w:rPr>
                <w:rFonts w:ascii="宋体" w:eastAsia="宋体" w:hAnsi="宋体" w:cs="宋体" w:hint="eastAsia"/>
                <w:kern w:val="0"/>
                <w:szCs w:val="21"/>
              </w:rPr>
              <w:t>914205005506558000</w:t>
            </w:r>
          </w:p>
        </w:tc>
        <w:tc>
          <w:tcPr>
            <w:tcW w:w="1148" w:type="dxa"/>
            <w:vMerge w:val="restart"/>
            <w:tcBorders>
              <w:top w:val="nil"/>
              <w:left w:val="single" w:sz="4" w:space="0" w:color="auto"/>
              <w:bottom w:val="single" w:sz="4" w:space="0" w:color="auto"/>
              <w:right w:val="single" w:sz="4" w:space="0" w:color="auto"/>
            </w:tcBorders>
            <w:shd w:val="clear" w:color="auto" w:fill="auto"/>
            <w:vAlign w:val="center"/>
          </w:tcPr>
          <w:p w:rsidR="00FC1D61" w:rsidRDefault="009E07C1">
            <w:pPr>
              <w:widowControl/>
              <w:jc w:val="center"/>
              <w:rPr>
                <w:rFonts w:ascii="宋体" w:eastAsia="宋体" w:hAnsi="宋体" w:cs="宋体"/>
                <w:kern w:val="0"/>
                <w:szCs w:val="21"/>
              </w:rPr>
            </w:pPr>
            <w:r>
              <w:rPr>
                <w:rFonts w:ascii="宋体" w:eastAsia="宋体" w:hAnsi="宋体" w:cs="宋体" w:hint="eastAsia"/>
                <w:kern w:val="0"/>
                <w:szCs w:val="21"/>
              </w:rPr>
              <w:t>XX</w:t>
            </w:r>
            <w:r>
              <w:rPr>
                <w:rFonts w:ascii="宋体" w:eastAsia="宋体" w:hAnsi="宋体" w:cs="宋体" w:hint="eastAsia"/>
                <w:kern w:val="0"/>
                <w:szCs w:val="21"/>
              </w:rPr>
              <w:t>区税务局</w:t>
            </w:r>
          </w:p>
        </w:tc>
        <w:tc>
          <w:tcPr>
            <w:tcW w:w="666" w:type="dxa"/>
            <w:tcBorders>
              <w:top w:val="nil"/>
              <w:left w:val="nil"/>
              <w:bottom w:val="single" w:sz="4" w:space="0" w:color="auto"/>
              <w:right w:val="single" w:sz="4" w:space="0" w:color="auto"/>
            </w:tcBorders>
            <w:shd w:val="clear" w:color="auto" w:fill="auto"/>
            <w:vAlign w:val="center"/>
          </w:tcPr>
          <w:p w:rsidR="00FC1D61" w:rsidRDefault="009E07C1">
            <w:pPr>
              <w:widowControl/>
              <w:jc w:val="center"/>
              <w:rPr>
                <w:rFonts w:ascii="宋体" w:eastAsia="宋体" w:hAnsi="宋体" w:cs="宋体"/>
                <w:kern w:val="0"/>
                <w:szCs w:val="21"/>
              </w:rPr>
            </w:pPr>
            <w:r>
              <w:rPr>
                <w:rFonts w:ascii="宋体" w:eastAsia="宋体" w:hAnsi="宋体" w:cs="宋体" w:hint="eastAsia"/>
                <w:kern w:val="0"/>
                <w:szCs w:val="21"/>
              </w:rPr>
              <w:t>建行</w:t>
            </w:r>
          </w:p>
        </w:tc>
        <w:tc>
          <w:tcPr>
            <w:tcW w:w="1590" w:type="dxa"/>
            <w:tcBorders>
              <w:top w:val="nil"/>
              <w:left w:val="nil"/>
              <w:bottom w:val="single" w:sz="4" w:space="0" w:color="auto"/>
              <w:right w:val="single" w:sz="4" w:space="0" w:color="auto"/>
            </w:tcBorders>
            <w:shd w:val="clear" w:color="auto" w:fill="auto"/>
            <w:vAlign w:val="center"/>
          </w:tcPr>
          <w:p w:rsidR="00FC1D61" w:rsidRDefault="009E07C1">
            <w:pPr>
              <w:widowControl/>
              <w:jc w:val="center"/>
              <w:rPr>
                <w:rFonts w:ascii="宋体" w:eastAsia="宋体" w:hAnsi="宋体" w:cs="宋体"/>
                <w:kern w:val="0"/>
                <w:szCs w:val="21"/>
              </w:rPr>
            </w:pPr>
            <w:r>
              <w:rPr>
                <w:rFonts w:ascii="宋体" w:eastAsia="宋体" w:hAnsi="宋体" w:cs="宋体" w:hint="eastAsia"/>
                <w:kern w:val="0"/>
                <w:szCs w:val="21"/>
              </w:rPr>
              <w:t>帮助其获得纳税信用贷款</w:t>
            </w:r>
          </w:p>
        </w:tc>
        <w:tc>
          <w:tcPr>
            <w:tcW w:w="1701" w:type="dxa"/>
            <w:tcBorders>
              <w:top w:val="nil"/>
              <w:left w:val="nil"/>
              <w:bottom w:val="single" w:sz="4" w:space="0" w:color="auto"/>
              <w:right w:val="single" w:sz="4" w:space="0" w:color="auto"/>
            </w:tcBorders>
            <w:shd w:val="clear" w:color="auto" w:fill="auto"/>
            <w:vAlign w:val="center"/>
          </w:tcPr>
          <w:p w:rsidR="00FC1D61" w:rsidRDefault="009E07C1">
            <w:pPr>
              <w:widowControl/>
              <w:jc w:val="center"/>
              <w:rPr>
                <w:rFonts w:ascii="宋体" w:eastAsia="宋体" w:hAnsi="宋体" w:cs="宋体"/>
                <w:kern w:val="0"/>
                <w:szCs w:val="21"/>
              </w:rPr>
            </w:pPr>
            <w:proofErr w:type="gramStart"/>
            <w:r>
              <w:rPr>
                <w:rFonts w:ascii="宋体" w:eastAsia="宋体" w:hAnsi="宋体" w:cs="宋体" w:hint="eastAsia"/>
                <w:kern w:val="0"/>
                <w:szCs w:val="21"/>
              </w:rPr>
              <w:t>发改财金</w:t>
            </w:r>
            <w:proofErr w:type="gramEnd"/>
            <w:r>
              <w:rPr>
                <w:rFonts w:ascii="宋体" w:eastAsia="宋体" w:hAnsi="宋体" w:cs="宋体" w:hint="eastAsia"/>
                <w:kern w:val="0"/>
                <w:szCs w:val="21"/>
              </w:rPr>
              <w:t>〔</w:t>
            </w:r>
            <w:r>
              <w:rPr>
                <w:rFonts w:ascii="宋体" w:eastAsia="宋体" w:hAnsi="宋体" w:cs="宋体" w:hint="eastAsia"/>
                <w:kern w:val="0"/>
                <w:szCs w:val="21"/>
              </w:rPr>
              <w:t>2016</w:t>
            </w:r>
            <w:r>
              <w:rPr>
                <w:rFonts w:ascii="宋体" w:eastAsia="宋体" w:hAnsi="宋体" w:cs="宋体" w:hint="eastAsia"/>
                <w:kern w:val="0"/>
                <w:szCs w:val="21"/>
              </w:rPr>
              <w:t>〕</w:t>
            </w:r>
            <w:r>
              <w:rPr>
                <w:rFonts w:ascii="宋体" w:eastAsia="宋体" w:hAnsi="宋体" w:cs="宋体" w:hint="eastAsia"/>
                <w:kern w:val="0"/>
                <w:szCs w:val="21"/>
              </w:rPr>
              <w:t>1467</w:t>
            </w:r>
            <w:r>
              <w:rPr>
                <w:rFonts w:ascii="宋体" w:eastAsia="宋体" w:hAnsi="宋体" w:cs="宋体" w:hint="eastAsia"/>
                <w:kern w:val="0"/>
                <w:szCs w:val="21"/>
              </w:rPr>
              <w:t>号</w:t>
            </w:r>
          </w:p>
        </w:tc>
        <w:tc>
          <w:tcPr>
            <w:tcW w:w="1868" w:type="dxa"/>
            <w:tcBorders>
              <w:top w:val="nil"/>
              <w:left w:val="nil"/>
              <w:bottom w:val="single" w:sz="4" w:space="0" w:color="auto"/>
              <w:right w:val="single" w:sz="4" w:space="0" w:color="auto"/>
            </w:tcBorders>
            <w:shd w:val="clear" w:color="auto" w:fill="auto"/>
            <w:vAlign w:val="center"/>
          </w:tcPr>
          <w:p w:rsidR="00FC1D61" w:rsidRDefault="009E07C1">
            <w:pPr>
              <w:widowControl/>
              <w:jc w:val="center"/>
              <w:rPr>
                <w:rFonts w:ascii="宋体" w:eastAsia="宋体" w:hAnsi="宋体" w:cs="宋体"/>
                <w:kern w:val="0"/>
                <w:szCs w:val="21"/>
              </w:rPr>
            </w:pPr>
            <w:r>
              <w:rPr>
                <w:rFonts w:ascii="宋体" w:eastAsia="宋体" w:hAnsi="宋体" w:cs="宋体" w:hint="eastAsia"/>
                <w:kern w:val="0"/>
                <w:szCs w:val="21"/>
              </w:rPr>
              <w:t xml:space="preserve">　</w:t>
            </w:r>
          </w:p>
        </w:tc>
        <w:tc>
          <w:tcPr>
            <w:tcW w:w="1161" w:type="dxa"/>
            <w:tcBorders>
              <w:top w:val="nil"/>
              <w:left w:val="nil"/>
              <w:bottom w:val="single" w:sz="4" w:space="0" w:color="auto"/>
              <w:right w:val="single" w:sz="4" w:space="0" w:color="auto"/>
            </w:tcBorders>
            <w:shd w:val="clear" w:color="auto" w:fill="auto"/>
            <w:vAlign w:val="center"/>
          </w:tcPr>
          <w:p w:rsidR="00FC1D61" w:rsidRDefault="009E07C1">
            <w:pPr>
              <w:widowControl/>
              <w:jc w:val="center"/>
              <w:rPr>
                <w:rFonts w:ascii="宋体" w:eastAsia="宋体" w:hAnsi="宋体" w:cs="宋体"/>
                <w:kern w:val="0"/>
                <w:szCs w:val="21"/>
              </w:rPr>
            </w:pPr>
            <w:r>
              <w:rPr>
                <w:rFonts w:ascii="宋体" w:eastAsia="宋体" w:hAnsi="宋体" w:cs="宋体" w:hint="eastAsia"/>
                <w:kern w:val="0"/>
                <w:szCs w:val="21"/>
              </w:rPr>
              <w:t>2018-4-23</w:t>
            </w:r>
          </w:p>
        </w:tc>
        <w:tc>
          <w:tcPr>
            <w:tcW w:w="1936" w:type="dxa"/>
            <w:tcBorders>
              <w:top w:val="nil"/>
              <w:left w:val="nil"/>
              <w:bottom w:val="single" w:sz="4" w:space="0" w:color="auto"/>
              <w:right w:val="single" w:sz="4" w:space="0" w:color="auto"/>
            </w:tcBorders>
            <w:shd w:val="clear" w:color="auto" w:fill="auto"/>
            <w:vAlign w:val="center"/>
          </w:tcPr>
          <w:p w:rsidR="00FC1D61" w:rsidRDefault="009E07C1">
            <w:pPr>
              <w:widowControl/>
              <w:jc w:val="center"/>
              <w:rPr>
                <w:rFonts w:ascii="宋体" w:eastAsia="宋体" w:hAnsi="宋体" w:cs="宋体"/>
                <w:kern w:val="0"/>
                <w:szCs w:val="21"/>
              </w:rPr>
            </w:pPr>
            <w:r>
              <w:rPr>
                <w:rFonts w:ascii="宋体" w:eastAsia="宋体" w:hAnsi="宋体" w:cs="宋体" w:hint="eastAsia"/>
                <w:kern w:val="0"/>
                <w:szCs w:val="21"/>
              </w:rPr>
              <w:t>获得纳税信用贷款</w:t>
            </w:r>
          </w:p>
        </w:tc>
      </w:tr>
      <w:tr w:rsidR="00FC1D61">
        <w:trPr>
          <w:trHeight w:val="1140"/>
        </w:trPr>
        <w:tc>
          <w:tcPr>
            <w:tcW w:w="666" w:type="dxa"/>
            <w:vMerge/>
            <w:tcBorders>
              <w:top w:val="nil"/>
              <w:left w:val="single" w:sz="4" w:space="0" w:color="auto"/>
              <w:bottom w:val="single" w:sz="4" w:space="0" w:color="auto"/>
              <w:right w:val="single" w:sz="4" w:space="0" w:color="auto"/>
            </w:tcBorders>
            <w:vAlign w:val="center"/>
          </w:tcPr>
          <w:p w:rsidR="00FC1D61" w:rsidRDefault="00FC1D61">
            <w:pPr>
              <w:widowControl/>
              <w:jc w:val="left"/>
              <w:rPr>
                <w:rFonts w:ascii="宋体" w:eastAsia="宋体" w:hAnsi="宋体" w:cs="宋体"/>
                <w:kern w:val="0"/>
                <w:szCs w:val="21"/>
              </w:rPr>
            </w:pPr>
          </w:p>
        </w:tc>
        <w:tc>
          <w:tcPr>
            <w:tcW w:w="666" w:type="dxa"/>
            <w:vMerge/>
            <w:tcBorders>
              <w:top w:val="nil"/>
              <w:left w:val="single" w:sz="4" w:space="0" w:color="auto"/>
              <w:bottom w:val="single" w:sz="4" w:space="0" w:color="auto"/>
              <w:right w:val="single" w:sz="4" w:space="0" w:color="auto"/>
            </w:tcBorders>
            <w:vAlign w:val="center"/>
          </w:tcPr>
          <w:p w:rsidR="00FC1D61" w:rsidRDefault="00FC1D61">
            <w:pPr>
              <w:widowControl/>
              <w:jc w:val="left"/>
              <w:rPr>
                <w:rFonts w:ascii="宋体" w:eastAsia="宋体" w:hAnsi="宋体" w:cs="宋体"/>
                <w:kern w:val="0"/>
                <w:szCs w:val="21"/>
              </w:rPr>
            </w:pPr>
          </w:p>
        </w:tc>
        <w:tc>
          <w:tcPr>
            <w:tcW w:w="666" w:type="dxa"/>
            <w:vMerge/>
            <w:tcBorders>
              <w:top w:val="nil"/>
              <w:left w:val="single" w:sz="4" w:space="0" w:color="auto"/>
              <w:bottom w:val="single" w:sz="4" w:space="0" w:color="auto"/>
              <w:right w:val="single" w:sz="4" w:space="0" w:color="auto"/>
            </w:tcBorders>
            <w:vAlign w:val="center"/>
          </w:tcPr>
          <w:p w:rsidR="00FC1D61" w:rsidRDefault="00FC1D61">
            <w:pPr>
              <w:widowControl/>
              <w:jc w:val="left"/>
              <w:rPr>
                <w:rFonts w:ascii="宋体" w:eastAsia="宋体" w:hAnsi="宋体" w:cs="宋体"/>
                <w:kern w:val="0"/>
                <w:szCs w:val="21"/>
              </w:rPr>
            </w:pPr>
          </w:p>
        </w:tc>
        <w:tc>
          <w:tcPr>
            <w:tcW w:w="2106" w:type="dxa"/>
            <w:vMerge/>
            <w:tcBorders>
              <w:top w:val="nil"/>
              <w:left w:val="single" w:sz="4" w:space="0" w:color="auto"/>
              <w:bottom w:val="single" w:sz="4" w:space="0" w:color="auto"/>
              <w:right w:val="single" w:sz="4" w:space="0" w:color="auto"/>
            </w:tcBorders>
            <w:vAlign w:val="center"/>
          </w:tcPr>
          <w:p w:rsidR="00FC1D61" w:rsidRDefault="00FC1D61">
            <w:pPr>
              <w:widowControl/>
              <w:jc w:val="left"/>
              <w:rPr>
                <w:rFonts w:ascii="宋体" w:eastAsia="宋体" w:hAnsi="宋体" w:cs="宋体"/>
                <w:kern w:val="0"/>
                <w:szCs w:val="21"/>
              </w:rPr>
            </w:pPr>
          </w:p>
        </w:tc>
        <w:tc>
          <w:tcPr>
            <w:tcW w:w="1148" w:type="dxa"/>
            <w:vMerge/>
            <w:tcBorders>
              <w:top w:val="nil"/>
              <w:left w:val="single" w:sz="4" w:space="0" w:color="auto"/>
              <w:bottom w:val="single" w:sz="4" w:space="0" w:color="auto"/>
              <w:right w:val="single" w:sz="4" w:space="0" w:color="auto"/>
            </w:tcBorders>
            <w:vAlign w:val="center"/>
          </w:tcPr>
          <w:p w:rsidR="00FC1D61" w:rsidRDefault="00FC1D61">
            <w:pPr>
              <w:widowControl/>
              <w:jc w:val="left"/>
              <w:rPr>
                <w:rFonts w:ascii="宋体" w:eastAsia="宋体" w:hAnsi="宋体" w:cs="宋体"/>
                <w:kern w:val="0"/>
                <w:szCs w:val="21"/>
              </w:rPr>
            </w:pPr>
          </w:p>
        </w:tc>
        <w:tc>
          <w:tcPr>
            <w:tcW w:w="666" w:type="dxa"/>
            <w:tcBorders>
              <w:top w:val="nil"/>
              <w:left w:val="nil"/>
              <w:bottom w:val="single" w:sz="4" w:space="0" w:color="auto"/>
              <w:right w:val="single" w:sz="4" w:space="0" w:color="auto"/>
            </w:tcBorders>
            <w:shd w:val="clear" w:color="auto" w:fill="auto"/>
            <w:vAlign w:val="center"/>
          </w:tcPr>
          <w:p w:rsidR="00FC1D61" w:rsidRDefault="009E07C1">
            <w:pPr>
              <w:widowControl/>
              <w:jc w:val="center"/>
              <w:rPr>
                <w:rFonts w:ascii="宋体" w:eastAsia="宋体" w:hAnsi="宋体" w:cs="宋体"/>
                <w:kern w:val="0"/>
                <w:szCs w:val="21"/>
              </w:rPr>
            </w:pPr>
            <w:r>
              <w:rPr>
                <w:rFonts w:ascii="宋体" w:eastAsia="宋体" w:hAnsi="宋体" w:cs="宋体" w:hint="eastAsia"/>
                <w:kern w:val="0"/>
                <w:szCs w:val="21"/>
              </w:rPr>
              <w:t>财政局</w:t>
            </w:r>
          </w:p>
        </w:tc>
        <w:tc>
          <w:tcPr>
            <w:tcW w:w="1590" w:type="dxa"/>
            <w:tcBorders>
              <w:top w:val="nil"/>
              <w:left w:val="nil"/>
              <w:bottom w:val="single" w:sz="4" w:space="0" w:color="auto"/>
              <w:right w:val="single" w:sz="4" w:space="0" w:color="auto"/>
            </w:tcBorders>
            <w:shd w:val="clear" w:color="auto" w:fill="auto"/>
            <w:vAlign w:val="center"/>
          </w:tcPr>
          <w:p w:rsidR="00FC1D61" w:rsidRDefault="009E07C1">
            <w:pPr>
              <w:widowControl/>
              <w:jc w:val="center"/>
              <w:rPr>
                <w:rFonts w:ascii="宋体" w:eastAsia="宋体" w:hAnsi="宋体" w:cs="宋体"/>
                <w:kern w:val="0"/>
                <w:szCs w:val="21"/>
              </w:rPr>
            </w:pPr>
            <w:r>
              <w:rPr>
                <w:rFonts w:ascii="宋体" w:eastAsia="宋体" w:hAnsi="宋体" w:cs="宋体" w:hint="eastAsia"/>
                <w:kern w:val="0"/>
                <w:szCs w:val="21"/>
              </w:rPr>
              <w:t>帮助其获得融资支持</w:t>
            </w:r>
          </w:p>
        </w:tc>
        <w:tc>
          <w:tcPr>
            <w:tcW w:w="1701" w:type="dxa"/>
            <w:tcBorders>
              <w:top w:val="nil"/>
              <w:left w:val="nil"/>
              <w:bottom w:val="single" w:sz="4" w:space="0" w:color="auto"/>
              <w:right w:val="single" w:sz="4" w:space="0" w:color="auto"/>
            </w:tcBorders>
            <w:shd w:val="clear" w:color="auto" w:fill="auto"/>
            <w:vAlign w:val="center"/>
          </w:tcPr>
          <w:p w:rsidR="00FC1D61" w:rsidRDefault="009E07C1">
            <w:pPr>
              <w:widowControl/>
              <w:jc w:val="center"/>
              <w:rPr>
                <w:rFonts w:ascii="宋体" w:eastAsia="宋体" w:hAnsi="宋体" w:cs="宋体"/>
                <w:kern w:val="0"/>
                <w:szCs w:val="21"/>
              </w:rPr>
            </w:pPr>
            <w:r>
              <w:rPr>
                <w:rFonts w:ascii="宋体" w:eastAsia="宋体" w:hAnsi="宋体" w:cs="宋体" w:hint="eastAsia"/>
                <w:kern w:val="0"/>
                <w:szCs w:val="21"/>
              </w:rPr>
              <w:t xml:space="preserve">　</w:t>
            </w:r>
          </w:p>
        </w:tc>
        <w:tc>
          <w:tcPr>
            <w:tcW w:w="1868" w:type="dxa"/>
            <w:tcBorders>
              <w:top w:val="nil"/>
              <w:left w:val="nil"/>
              <w:bottom w:val="single" w:sz="4" w:space="0" w:color="auto"/>
              <w:right w:val="single" w:sz="4" w:space="0" w:color="auto"/>
            </w:tcBorders>
            <w:shd w:val="clear" w:color="auto" w:fill="auto"/>
            <w:vAlign w:val="center"/>
          </w:tcPr>
          <w:p w:rsidR="00FC1D61" w:rsidRDefault="009E07C1">
            <w:pPr>
              <w:widowControl/>
              <w:jc w:val="center"/>
              <w:rPr>
                <w:rFonts w:ascii="宋体" w:eastAsia="宋体" w:hAnsi="宋体" w:cs="宋体"/>
                <w:kern w:val="0"/>
                <w:szCs w:val="21"/>
              </w:rPr>
            </w:pPr>
            <w:r>
              <w:rPr>
                <w:rFonts w:ascii="宋体" w:eastAsia="宋体" w:hAnsi="宋体" w:cs="宋体" w:hint="eastAsia"/>
                <w:kern w:val="0"/>
                <w:szCs w:val="21"/>
              </w:rPr>
              <w:t>XX</w:t>
            </w:r>
            <w:r>
              <w:rPr>
                <w:rFonts w:ascii="宋体" w:eastAsia="宋体" w:hAnsi="宋体" w:cs="宋体" w:hint="eastAsia"/>
                <w:kern w:val="0"/>
                <w:szCs w:val="21"/>
              </w:rPr>
              <w:t>市纳税信用激励约束制度</w:t>
            </w:r>
          </w:p>
        </w:tc>
        <w:tc>
          <w:tcPr>
            <w:tcW w:w="1161" w:type="dxa"/>
            <w:tcBorders>
              <w:top w:val="nil"/>
              <w:left w:val="nil"/>
              <w:bottom w:val="single" w:sz="4" w:space="0" w:color="auto"/>
              <w:right w:val="single" w:sz="4" w:space="0" w:color="auto"/>
            </w:tcBorders>
            <w:shd w:val="clear" w:color="auto" w:fill="auto"/>
            <w:vAlign w:val="center"/>
          </w:tcPr>
          <w:p w:rsidR="00FC1D61" w:rsidRDefault="009E07C1">
            <w:pPr>
              <w:widowControl/>
              <w:jc w:val="center"/>
              <w:rPr>
                <w:rFonts w:ascii="宋体" w:eastAsia="宋体" w:hAnsi="宋体" w:cs="宋体"/>
                <w:kern w:val="0"/>
                <w:szCs w:val="21"/>
              </w:rPr>
            </w:pPr>
            <w:r>
              <w:rPr>
                <w:rFonts w:ascii="宋体" w:eastAsia="宋体" w:hAnsi="宋体" w:cs="宋体" w:hint="eastAsia"/>
                <w:kern w:val="0"/>
                <w:szCs w:val="21"/>
              </w:rPr>
              <w:t>2018-4-24</w:t>
            </w:r>
          </w:p>
        </w:tc>
        <w:tc>
          <w:tcPr>
            <w:tcW w:w="1936" w:type="dxa"/>
            <w:tcBorders>
              <w:top w:val="nil"/>
              <w:left w:val="nil"/>
              <w:bottom w:val="single" w:sz="4" w:space="0" w:color="auto"/>
              <w:right w:val="single" w:sz="4" w:space="0" w:color="auto"/>
            </w:tcBorders>
            <w:shd w:val="clear" w:color="auto" w:fill="auto"/>
            <w:vAlign w:val="center"/>
          </w:tcPr>
          <w:p w:rsidR="00FC1D61" w:rsidRDefault="009E07C1">
            <w:pPr>
              <w:widowControl/>
              <w:jc w:val="center"/>
              <w:rPr>
                <w:rFonts w:ascii="宋体" w:eastAsia="宋体" w:hAnsi="宋体" w:cs="宋体"/>
                <w:kern w:val="0"/>
                <w:szCs w:val="21"/>
              </w:rPr>
            </w:pPr>
            <w:r>
              <w:rPr>
                <w:rFonts w:ascii="宋体" w:eastAsia="宋体" w:hAnsi="宋体" w:cs="宋体" w:hint="eastAsia"/>
                <w:kern w:val="0"/>
                <w:szCs w:val="21"/>
              </w:rPr>
              <w:t>获得融资支持</w:t>
            </w:r>
          </w:p>
        </w:tc>
      </w:tr>
      <w:tr w:rsidR="00FC1D61">
        <w:trPr>
          <w:trHeight w:val="855"/>
        </w:trPr>
        <w:tc>
          <w:tcPr>
            <w:tcW w:w="666" w:type="dxa"/>
            <w:tcBorders>
              <w:top w:val="nil"/>
              <w:left w:val="single" w:sz="4" w:space="0" w:color="auto"/>
              <w:bottom w:val="single" w:sz="4" w:space="0" w:color="auto"/>
              <w:right w:val="single" w:sz="4" w:space="0" w:color="auto"/>
            </w:tcBorders>
            <w:shd w:val="clear" w:color="auto" w:fill="auto"/>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XX</w:t>
            </w:r>
            <w:r>
              <w:rPr>
                <w:rFonts w:ascii="宋体" w:eastAsia="宋体" w:hAnsi="宋体" w:cs="宋体" w:hint="eastAsia"/>
                <w:color w:val="000000"/>
                <w:kern w:val="0"/>
                <w:szCs w:val="21"/>
              </w:rPr>
              <w:t>公司</w:t>
            </w:r>
          </w:p>
        </w:tc>
        <w:tc>
          <w:tcPr>
            <w:tcW w:w="666" w:type="dxa"/>
            <w:tcBorders>
              <w:top w:val="nil"/>
              <w:left w:val="nil"/>
              <w:bottom w:val="single" w:sz="4" w:space="0" w:color="auto"/>
              <w:right w:val="single" w:sz="4" w:space="0" w:color="auto"/>
            </w:tcBorders>
            <w:shd w:val="clear" w:color="auto" w:fill="auto"/>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授信被激励人</w:t>
            </w:r>
          </w:p>
        </w:tc>
        <w:tc>
          <w:tcPr>
            <w:tcW w:w="666" w:type="dxa"/>
            <w:tcBorders>
              <w:top w:val="nil"/>
              <w:left w:val="nil"/>
              <w:bottom w:val="single" w:sz="4" w:space="0" w:color="auto"/>
              <w:right w:val="single" w:sz="4" w:space="0" w:color="auto"/>
            </w:tcBorders>
            <w:shd w:val="clear" w:color="auto" w:fill="auto"/>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被评为</w:t>
            </w:r>
            <w:r>
              <w:rPr>
                <w:rFonts w:ascii="宋体" w:eastAsia="宋体" w:hAnsi="宋体" w:cs="宋体" w:hint="eastAsia"/>
                <w:color w:val="000000"/>
                <w:kern w:val="0"/>
                <w:szCs w:val="21"/>
              </w:rPr>
              <w:t>B</w:t>
            </w:r>
            <w:r>
              <w:rPr>
                <w:rFonts w:ascii="宋体" w:eastAsia="宋体" w:hAnsi="宋体" w:cs="宋体" w:hint="eastAsia"/>
                <w:color w:val="000000"/>
                <w:kern w:val="0"/>
                <w:szCs w:val="21"/>
              </w:rPr>
              <w:t>级纳税人</w:t>
            </w:r>
          </w:p>
        </w:tc>
        <w:tc>
          <w:tcPr>
            <w:tcW w:w="2106" w:type="dxa"/>
            <w:tcBorders>
              <w:top w:val="nil"/>
              <w:left w:val="nil"/>
              <w:bottom w:val="single" w:sz="4" w:space="0" w:color="auto"/>
              <w:right w:val="single" w:sz="4" w:space="0" w:color="auto"/>
            </w:tcBorders>
            <w:shd w:val="clear" w:color="auto" w:fill="auto"/>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914205005506558000</w:t>
            </w:r>
          </w:p>
        </w:tc>
        <w:tc>
          <w:tcPr>
            <w:tcW w:w="1148" w:type="dxa"/>
            <w:tcBorders>
              <w:top w:val="nil"/>
              <w:left w:val="nil"/>
              <w:bottom w:val="single" w:sz="4" w:space="0" w:color="auto"/>
              <w:right w:val="single" w:sz="4" w:space="0" w:color="auto"/>
            </w:tcBorders>
            <w:shd w:val="clear" w:color="auto" w:fill="auto"/>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XX</w:t>
            </w:r>
            <w:r>
              <w:rPr>
                <w:rFonts w:ascii="宋体" w:eastAsia="宋体" w:hAnsi="宋体" w:cs="宋体" w:hint="eastAsia"/>
                <w:color w:val="000000"/>
                <w:kern w:val="0"/>
                <w:szCs w:val="21"/>
              </w:rPr>
              <w:t>区税务局</w:t>
            </w:r>
          </w:p>
        </w:tc>
        <w:tc>
          <w:tcPr>
            <w:tcW w:w="666" w:type="dxa"/>
            <w:tcBorders>
              <w:top w:val="nil"/>
              <w:left w:val="nil"/>
              <w:bottom w:val="single" w:sz="4" w:space="0" w:color="auto"/>
              <w:right w:val="single" w:sz="4" w:space="0" w:color="auto"/>
            </w:tcBorders>
            <w:shd w:val="clear" w:color="auto" w:fill="auto"/>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建行</w:t>
            </w:r>
          </w:p>
        </w:tc>
        <w:tc>
          <w:tcPr>
            <w:tcW w:w="1590" w:type="dxa"/>
            <w:tcBorders>
              <w:top w:val="nil"/>
              <w:left w:val="nil"/>
              <w:bottom w:val="single" w:sz="4" w:space="0" w:color="auto"/>
              <w:right w:val="single" w:sz="4" w:space="0" w:color="auto"/>
            </w:tcBorders>
            <w:shd w:val="clear" w:color="auto" w:fill="auto"/>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帮助其获得纳税信用贷款</w:t>
            </w:r>
          </w:p>
        </w:tc>
        <w:tc>
          <w:tcPr>
            <w:tcW w:w="1701" w:type="dxa"/>
            <w:tcBorders>
              <w:top w:val="nil"/>
              <w:left w:val="nil"/>
              <w:bottom w:val="single" w:sz="4" w:space="0" w:color="auto"/>
              <w:right w:val="single" w:sz="4" w:space="0" w:color="auto"/>
            </w:tcBorders>
            <w:shd w:val="clear" w:color="auto" w:fill="auto"/>
            <w:vAlign w:val="center"/>
          </w:tcPr>
          <w:p w:rsidR="00FC1D61" w:rsidRDefault="009E07C1">
            <w:pPr>
              <w:widowControl/>
              <w:jc w:val="center"/>
              <w:rPr>
                <w:rFonts w:ascii="宋体" w:eastAsia="宋体" w:hAnsi="宋体" w:cs="宋体"/>
                <w:kern w:val="0"/>
                <w:szCs w:val="21"/>
              </w:rPr>
            </w:pPr>
            <w:proofErr w:type="gramStart"/>
            <w:r>
              <w:rPr>
                <w:rFonts w:ascii="宋体" w:eastAsia="宋体" w:hAnsi="宋体" w:cs="宋体" w:hint="eastAsia"/>
                <w:kern w:val="0"/>
                <w:szCs w:val="21"/>
              </w:rPr>
              <w:t>发改财金</w:t>
            </w:r>
            <w:proofErr w:type="gramEnd"/>
            <w:r>
              <w:rPr>
                <w:rFonts w:ascii="宋体" w:eastAsia="宋体" w:hAnsi="宋体" w:cs="宋体" w:hint="eastAsia"/>
                <w:kern w:val="0"/>
                <w:szCs w:val="21"/>
              </w:rPr>
              <w:t>〔</w:t>
            </w:r>
            <w:r>
              <w:rPr>
                <w:rFonts w:ascii="宋体" w:eastAsia="宋体" w:hAnsi="宋体" w:cs="宋体" w:hint="eastAsia"/>
                <w:kern w:val="0"/>
                <w:szCs w:val="21"/>
              </w:rPr>
              <w:t>2016</w:t>
            </w:r>
            <w:r>
              <w:rPr>
                <w:rFonts w:ascii="宋体" w:eastAsia="宋体" w:hAnsi="宋体" w:cs="宋体" w:hint="eastAsia"/>
                <w:kern w:val="0"/>
                <w:szCs w:val="21"/>
              </w:rPr>
              <w:t>〕</w:t>
            </w:r>
            <w:r>
              <w:rPr>
                <w:rFonts w:ascii="宋体" w:eastAsia="宋体" w:hAnsi="宋体" w:cs="宋体" w:hint="eastAsia"/>
                <w:kern w:val="0"/>
                <w:szCs w:val="21"/>
              </w:rPr>
              <w:t>1467</w:t>
            </w:r>
            <w:r>
              <w:rPr>
                <w:rFonts w:ascii="宋体" w:eastAsia="宋体" w:hAnsi="宋体" w:cs="宋体" w:hint="eastAsia"/>
                <w:kern w:val="0"/>
                <w:szCs w:val="21"/>
              </w:rPr>
              <w:t>号</w:t>
            </w:r>
          </w:p>
        </w:tc>
        <w:tc>
          <w:tcPr>
            <w:tcW w:w="1868" w:type="dxa"/>
            <w:tcBorders>
              <w:top w:val="nil"/>
              <w:left w:val="nil"/>
              <w:bottom w:val="single" w:sz="4" w:space="0" w:color="auto"/>
              <w:right w:val="single" w:sz="4" w:space="0" w:color="auto"/>
            </w:tcBorders>
            <w:shd w:val="clear" w:color="auto" w:fill="auto"/>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 xml:space="preserve">　</w:t>
            </w:r>
          </w:p>
        </w:tc>
        <w:tc>
          <w:tcPr>
            <w:tcW w:w="1161" w:type="dxa"/>
            <w:tcBorders>
              <w:top w:val="nil"/>
              <w:left w:val="nil"/>
              <w:bottom w:val="single" w:sz="4" w:space="0" w:color="auto"/>
              <w:right w:val="single" w:sz="4" w:space="0" w:color="auto"/>
            </w:tcBorders>
            <w:shd w:val="clear" w:color="auto" w:fill="auto"/>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2018-4-23</w:t>
            </w:r>
          </w:p>
        </w:tc>
        <w:tc>
          <w:tcPr>
            <w:tcW w:w="1936" w:type="dxa"/>
            <w:tcBorders>
              <w:top w:val="nil"/>
              <w:left w:val="nil"/>
              <w:bottom w:val="single" w:sz="4" w:space="0" w:color="auto"/>
              <w:right w:val="single" w:sz="4" w:space="0" w:color="auto"/>
            </w:tcBorders>
            <w:shd w:val="clear" w:color="auto" w:fill="auto"/>
            <w:vAlign w:val="center"/>
          </w:tcPr>
          <w:p w:rsidR="00FC1D61" w:rsidRDefault="009E07C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获得纳税信用贷款</w:t>
            </w:r>
          </w:p>
        </w:tc>
      </w:tr>
    </w:tbl>
    <w:p w:rsidR="00FC1D61" w:rsidRDefault="009E07C1">
      <w:pPr>
        <w:pStyle w:val="a9"/>
        <w:numPr>
          <w:ilvl w:val="0"/>
          <w:numId w:val="2"/>
        </w:numPr>
        <w:ind w:firstLineChars="0"/>
        <w:outlineLvl w:val="0"/>
        <w:rPr>
          <w:rFonts w:ascii="仿宋" w:eastAsia="仿宋" w:hAnsi="仿宋"/>
          <w:b/>
          <w:sz w:val="30"/>
          <w:szCs w:val="30"/>
        </w:rPr>
      </w:pPr>
      <w:r>
        <w:rPr>
          <w:rFonts w:ascii="仿宋" w:eastAsia="仿宋" w:hAnsi="仿宋" w:hint="eastAsia"/>
          <w:b/>
          <w:sz w:val="30"/>
          <w:szCs w:val="30"/>
        </w:rPr>
        <w:lastRenderedPageBreak/>
        <w:t>信用修复</w:t>
      </w:r>
    </w:p>
    <w:p w:rsidR="00FC1D61" w:rsidRDefault="009E07C1">
      <w:pPr>
        <w:ind w:firstLine="600"/>
        <w:rPr>
          <w:rFonts w:ascii="仿宋" w:eastAsia="仿宋" w:hAnsi="仿宋"/>
          <w:sz w:val="30"/>
          <w:szCs w:val="30"/>
        </w:rPr>
      </w:pPr>
      <w:r>
        <w:rPr>
          <w:rFonts w:ascii="仿宋" w:eastAsia="仿宋" w:hAnsi="仿宋" w:hint="eastAsia"/>
          <w:b/>
          <w:sz w:val="30"/>
          <w:szCs w:val="30"/>
        </w:rPr>
        <w:t>1.</w:t>
      </w:r>
      <w:r>
        <w:rPr>
          <w:rFonts w:hint="eastAsia"/>
          <w:b/>
        </w:rPr>
        <w:t xml:space="preserve"> </w:t>
      </w:r>
      <w:r>
        <w:rPr>
          <w:rFonts w:ascii="仿宋" w:eastAsia="仿宋" w:hAnsi="仿宋" w:hint="eastAsia"/>
          <w:b/>
          <w:sz w:val="30"/>
          <w:szCs w:val="30"/>
        </w:rPr>
        <w:t>信用修复机制建设：</w:t>
      </w:r>
      <w:r>
        <w:rPr>
          <w:rFonts w:ascii="仿宋" w:eastAsia="仿宋" w:hAnsi="仿宋" w:hint="eastAsia"/>
          <w:sz w:val="30"/>
          <w:szCs w:val="30"/>
        </w:rPr>
        <w:t>本市</w:t>
      </w:r>
      <w:r>
        <w:rPr>
          <w:rFonts w:ascii="仿宋_GB2312" w:eastAsia="仿宋_GB2312" w:hAnsi="仿宋_GB2312" w:cs="仿宋_GB2312" w:hint="eastAsia"/>
          <w:sz w:val="30"/>
          <w:szCs w:val="30"/>
        </w:rPr>
        <w:t>是否出台信用修复标准规范与流程</w:t>
      </w:r>
      <w:r>
        <w:rPr>
          <w:rFonts w:ascii="仿宋" w:eastAsia="仿宋" w:hAnsi="仿宋" w:hint="eastAsia"/>
          <w:sz w:val="30"/>
          <w:szCs w:val="30"/>
        </w:rPr>
        <w:t>？若建立，请提供证明材料。</w:t>
      </w:r>
    </w:p>
    <w:p w:rsidR="00FC1D61" w:rsidRDefault="009E07C1">
      <w:pPr>
        <w:pStyle w:val="a9"/>
        <w:numPr>
          <w:ilvl w:val="0"/>
          <w:numId w:val="7"/>
        </w:numPr>
        <w:ind w:firstLineChars="0"/>
        <w:rPr>
          <w:rFonts w:ascii="仿宋" w:eastAsia="仿宋" w:hAnsi="仿宋"/>
          <w:bCs/>
          <w:sz w:val="30"/>
          <w:szCs w:val="30"/>
        </w:rPr>
      </w:pPr>
      <w:r>
        <w:rPr>
          <w:rFonts w:ascii="仿宋" w:eastAsia="仿宋" w:hAnsi="仿宋" w:hint="eastAsia"/>
          <w:bCs/>
          <w:sz w:val="30"/>
          <w:szCs w:val="30"/>
        </w:rPr>
        <w:t>信用修复标准或规范</w:t>
      </w:r>
      <w:r>
        <w:rPr>
          <w:rFonts w:ascii="仿宋" w:eastAsia="仿宋" w:hAnsi="仿宋" w:hint="eastAsia"/>
          <w:bCs/>
          <w:sz w:val="30"/>
          <w:szCs w:val="30"/>
        </w:rPr>
        <w:t>:</w:t>
      </w:r>
    </w:p>
    <w:p w:rsidR="00FC1D61" w:rsidRDefault="009E07C1">
      <w:pPr>
        <w:pStyle w:val="a9"/>
        <w:numPr>
          <w:ilvl w:val="0"/>
          <w:numId w:val="8"/>
        </w:numPr>
        <w:ind w:firstLineChars="0"/>
        <w:rPr>
          <w:rFonts w:ascii="仿宋" w:eastAsia="仿宋" w:hAnsi="仿宋"/>
          <w:sz w:val="30"/>
          <w:szCs w:val="30"/>
        </w:rPr>
      </w:pPr>
      <w:r>
        <w:rPr>
          <w:rFonts w:ascii="仿宋" w:eastAsia="仿宋" w:hAnsi="仿宋" w:hint="eastAsia"/>
          <w:sz w:val="30"/>
          <w:szCs w:val="30"/>
        </w:rPr>
        <w:t>每行只能写一个制度名称；</w:t>
      </w:r>
    </w:p>
    <w:p w:rsidR="00FC1D61" w:rsidRDefault="009E07C1">
      <w:pPr>
        <w:pStyle w:val="a9"/>
        <w:numPr>
          <w:ilvl w:val="0"/>
          <w:numId w:val="8"/>
        </w:numPr>
        <w:ind w:firstLineChars="0"/>
        <w:rPr>
          <w:rFonts w:ascii="仿宋" w:eastAsia="仿宋" w:hAnsi="仿宋"/>
          <w:sz w:val="30"/>
          <w:szCs w:val="30"/>
        </w:rPr>
      </w:pPr>
      <w:r>
        <w:rPr>
          <w:rFonts w:ascii="仿宋" w:eastAsia="仿宋" w:hAnsi="仿宋" w:hint="eastAsia"/>
          <w:sz w:val="30"/>
          <w:szCs w:val="30"/>
        </w:rPr>
        <w:t>“发布机构”可以写一个或多个部门；</w:t>
      </w:r>
    </w:p>
    <w:p w:rsidR="00FC1D61" w:rsidRDefault="009E07C1">
      <w:pPr>
        <w:pStyle w:val="a9"/>
        <w:numPr>
          <w:ilvl w:val="0"/>
          <w:numId w:val="8"/>
        </w:numPr>
        <w:ind w:firstLineChars="0"/>
        <w:rPr>
          <w:rFonts w:ascii="仿宋" w:eastAsia="仿宋" w:hAnsi="仿宋"/>
          <w:sz w:val="30"/>
          <w:szCs w:val="30"/>
        </w:rPr>
      </w:pPr>
      <w:r>
        <w:rPr>
          <w:rFonts w:ascii="仿宋" w:eastAsia="仿宋" w:hAnsi="仿宋" w:hint="eastAsia"/>
          <w:sz w:val="30"/>
          <w:szCs w:val="30"/>
        </w:rPr>
        <w:t>按下表格式，</w:t>
      </w:r>
      <w:r>
        <w:rPr>
          <w:rFonts w:ascii="仿宋_GB2312" w:eastAsia="仿宋_GB2312" w:hAnsi="仿宋_GB2312" w:cs="仿宋_GB2312" w:hint="eastAsia"/>
          <w:sz w:val="30"/>
          <w:szCs w:val="30"/>
        </w:rPr>
        <w:t>使用</w:t>
      </w:r>
      <w:r>
        <w:rPr>
          <w:rFonts w:ascii="仿宋_GB2312" w:eastAsia="仿宋_GB2312" w:hAnsi="仿宋_GB2312" w:cs="仿宋_GB2312" w:hint="eastAsia"/>
          <w:sz w:val="30"/>
          <w:szCs w:val="30"/>
        </w:rPr>
        <w:t>Excel</w:t>
      </w:r>
      <w:r>
        <w:rPr>
          <w:rFonts w:ascii="仿宋_GB2312" w:eastAsia="仿宋_GB2312" w:hAnsi="仿宋_GB2312" w:cs="仿宋_GB2312" w:hint="eastAsia"/>
          <w:sz w:val="30"/>
          <w:szCs w:val="30"/>
        </w:rPr>
        <w:t>文档上传</w:t>
      </w:r>
      <w:r>
        <w:rPr>
          <w:rFonts w:ascii="仿宋" w:eastAsia="仿宋" w:hAnsi="仿宋" w:hint="eastAsia"/>
          <w:sz w:val="30"/>
          <w:szCs w:val="30"/>
        </w:rPr>
        <w:t>反馈。</w:t>
      </w:r>
    </w:p>
    <w:p w:rsidR="00FC1D61" w:rsidRDefault="009E07C1">
      <w:pPr>
        <w:ind w:firstLine="600"/>
        <w:rPr>
          <w:rFonts w:ascii="仿宋" w:eastAsia="仿宋" w:hAnsi="仿宋"/>
          <w:sz w:val="30"/>
          <w:szCs w:val="30"/>
        </w:rPr>
      </w:pPr>
      <w:r>
        <w:rPr>
          <w:rFonts w:ascii="仿宋" w:eastAsia="仿宋" w:hAnsi="仿宋" w:hint="eastAsia"/>
          <w:sz w:val="30"/>
          <w:szCs w:val="30"/>
        </w:rPr>
        <w:t>必填项：信用修复标准或规范、发布日期、发布机构、内容或链接</w:t>
      </w:r>
    </w:p>
    <w:tbl>
      <w:tblPr>
        <w:tblW w:w="14174" w:type="dxa"/>
        <w:jc w:val="center"/>
        <w:tblLayout w:type="fixed"/>
        <w:tblLook w:val="04A0" w:firstRow="1" w:lastRow="0" w:firstColumn="1" w:lastColumn="0" w:noHBand="0" w:noVBand="1"/>
      </w:tblPr>
      <w:tblGrid>
        <w:gridCol w:w="4009"/>
        <w:gridCol w:w="3237"/>
        <w:gridCol w:w="2591"/>
        <w:gridCol w:w="4337"/>
      </w:tblGrid>
      <w:tr w:rsidR="00FC1D61">
        <w:trPr>
          <w:trHeight w:val="270"/>
          <w:jc w:val="center"/>
        </w:trPr>
        <w:tc>
          <w:tcPr>
            <w:tcW w:w="4009" w:type="dxa"/>
            <w:tcBorders>
              <w:top w:val="single" w:sz="4" w:space="0" w:color="auto"/>
              <w:left w:val="single" w:sz="4" w:space="0" w:color="auto"/>
              <w:bottom w:val="single" w:sz="4" w:space="0" w:color="auto"/>
              <w:right w:val="single" w:sz="4" w:space="0" w:color="auto"/>
            </w:tcBorders>
            <w:shd w:val="clear" w:color="000000" w:fill="FDE9D9"/>
            <w:noWrap/>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信用修复标准或规范</w:t>
            </w:r>
          </w:p>
        </w:tc>
        <w:tc>
          <w:tcPr>
            <w:tcW w:w="3237" w:type="dxa"/>
            <w:tcBorders>
              <w:top w:val="single" w:sz="4" w:space="0" w:color="auto"/>
              <w:left w:val="nil"/>
              <w:bottom w:val="single" w:sz="4" w:space="0" w:color="auto"/>
              <w:right w:val="single" w:sz="4" w:space="0" w:color="auto"/>
            </w:tcBorders>
            <w:shd w:val="clear" w:color="000000" w:fill="FDE9D9"/>
            <w:noWrap/>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发布日期</w:t>
            </w:r>
          </w:p>
        </w:tc>
        <w:tc>
          <w:tcPr>
            <w:tcW w:w="2591" w:type="dxa"/>
            <w:tcBorders>
              <w:top w:val="single" w:sz="4" w:space="0" w:color="auto"/>
              <w:left w:val="nil"/>
              <w:bottom w:val="single" w:sz="4" w:space="0" w:color="auto"/>
              <w:right w:val="single" w:sz="4" w:space="0" w:color="auto"/>
            </w:tcBorders>
            <w:shd w:val="clear" w:color="000000" w:fill="FDE9D9"/>
            <w:noWrap/>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发布机构</w:t>
            </w:r>
          </w:p>
        </w:tc>
        <w:tc>
          <w:tcPr>
            <w:tcW w:w="4337" w:type="dxa"/>
            <w:tcBorders>
              <w:top w:val="single" w:sz="4" w:space="0" w:color="auto"/>
              <w:left w:val="nil"/>
              <w:bottom w:val="single" w:sz="4" w:space="0" w:color="auto"/>
              <w:right w:val="single" w:sz="4" w:space="0" w:color="auto"/>
            </w:tcBorders>
            <w:shd w:val="clear" w:color="000000" w:fill="FDE9D9"/>
            <w:noWrap/>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内容或链接</w:t>
            </w:r>
          </w:p>
        </w:tc>
      </w:tr>
      <w:tr w:rsidR="00FC1D61">
        <w:trPr>
          <w:trHeight w:val="379"/>
          <w:jc w:val="center"/>
        </w:trPr>
        <w:tc>
          <w:tcPr>
            <w:tcW w:w="4009" w:type="dxa"/>
            <w:tcBorders>
              <w:top w:val="nil"/>
              <w:left w:val="single" w:sz="4" w:space="0" w:color="auto"/>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关于建立</w:t>
            </w:r>
            <w:r>
              <w:rPr>
                <w:rFonts w:ascii="宋体" w:eastAsia="宋体" w:hAnsi="宋体" w:cs="宋体" w:hint="eastAsia"/>
                <w:color w:val="000000"/>
                <w:kern w:val="0"/>
                <w:sz w:val="22"/>
              </w:rPr>
              <w:t>**</w:t>
            </w:r>
            <w:r>
              <w:rPr>
                <w:rFonts w:ascii="宋体" w:eastAsia="宋体" w:hAnsi="宋体" w:cs="宋体" w:hint="eastAsia"/>
                <w:color w:val="000000"/>
                <w:kern w:val="0"/>
                <w:sz w:val="22"/>
              </w:rPr>
              <w:t>市信用修复制度的实施意见</w:t>
            </w:r>
          </w:p>
        </w:tc>
        <w:tc>
          <w:tcPr>
            <w:tcW w:w="3237" w:type="dxa"/>
            <w:tcBorders>
              <w:top w:val="nil"/>
              <w:left w:val="nil"/>
              <w:bottom w:val="single" w:sz="4" w:space="0" w:color="auto"/>
              <w:right w:val="single" w:sz="4" w:space="0" w:color="auto"/>
            </w:tcBorders>
            <w:shd w:val="clear" w:color="auto" w:fill="auto"/>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2018-1-1</w:t>
            </w:r>
          </w:p>
        </w:tc>
        <w:tc>
          <w:tcPr>
            <w:tcW w:w="2591"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proofErr w:type="gramStart"/>
            <w:r>
              <w:rPr>
                <w:rFonts w:ascii="宋体" w:eastAsia="宋体" w:hAnsi="宋体" w:cs="宋体" w:hint="eastAsia"/>
                <w:color w:val="000000"/>
                <w:kern w:val="0"/>
                <w:sz w:val="22"/>
              </w:rPr>
              <w:t>发改委</w:t>
            </w:r>
            <w:proofErr w:type="gramEnd"/>
            <w:r>
              <w:rPr>
                <w:rFonts w:ascii="宋体" w:eastAsia="宋体" w:hAnsi="宋体" w:cs="宋体" w:hint="eastAsia"/>
                <w:color w:val="000000"/>
                <w:kern w:val="0"/>
                <w:sz w:val="22"/>
              </w:rPr>
              <w:t>、工商局</w:t>
            </w:r>
          </w:p>
        </w:tc>
        <w:tc>
          <w:tcPr>
            <w:tcW w:w="4337"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w:t>
            </w:r>
          </w:p>
        </w:tc>
      </w:tr>
    </w:tbl>
    <w:p w:rsidR="00FC1D61" w:rsidRDefault="009E07C1">
      <w:pPr>
        <w:pStyle w:val="a9"/>
        <w:numPr>
          <w:ilvl w:val="0"/>
          <w:numId w:val="9"/>
        </w:numPr>
        <w:ind w:firstLineChars="0"/>
        <w:rPr>
          <w:rFonts w:ascii="仿宋" w:eastAsia="仿宋" w:hAnsi="仿宋"/>
          <w:bCs/>
          <w:sz w:val="30"/>
          <w:szCs w:val="30"/>
        </w:rPr>
      </w:pPr>
      <w:r>
        <w:rPr>
          <w:rFonts w:ascii="仿宋" w:eastAsia="仿宋" w:hAnsi="仿宋" w:hint="eastAsia"/>
          <w:bCs/>
          <w:sz w:val="30"/>
          <w:szCs w:val="30"/>
        </w:rPr>
        <w:t>信用修复流程</w:t>
      </w:r>
      <w:r>
        <w:rPr>
          <w:rFonts w:ascii="仿宋" w:eastAsia="仿宋" w:hAnsi="仿宋" w:hint="eastAsia"/>
          <w:bCs/>
          <w:sz w:val="30"/>
          <w:szCs w:val="30"/>
        </w:rPr>
        <w:t>:</w:t>
      </w:r>
    </w:p>
    <w:p w:rsidR="00FC1D61" w:rsidRDefault="009E07C1">
      <w:pPr>
        <w:pStyle w:val="a9"/>
        <w:numPr>
          <w:ilvl w:val="0"/>
          <w:numId w:val="10"/>
        </w:numPr>
        <w:ind w:firstLineChars="0"/>
        <w:rPr>
          <w:rFonts w:ascii="仿宋" w:eastAsia="仿宋" w:hAnsi="仿宋"/>
          <w:sz w:val="30"/>
          <w:szCs w:val="30"/>
        </w:rPr>
      </w:pPr>
      <w:r>
        <w:rPr>
          <w:rFonts w:ascii="仿宋" w:eastAsia="仿宋" w:hAnsi="仿宋" w:hint="eastAsia"/>
          <w:sz w:val="30"/>
          <w:szCs w:val="30"/>
        </w:rPr>
        <w:t>“发布机构”可以写一个或多个部门；</w:t>
      </w:r>
    </w:p>
    <w:p w:rsidR="00FC1D61" w:rsidRDefault="009E07C1">
      <w:pPr>
        <w:pStyle w:val="a9"/>
        <w:numPr>
          <w:ilvl w:val="0"/>
          <w:numId w:val="10"/>
        </w:numPr>
        <w:ind w:firstLineChars="0"/>
        <w:rPr>
          <w:rFonts w:ascii="仿宋" w:eastAsia="仿宋" w:hAnsi="仿宋"/>
          <w:sz w:val="30"/>
          <w:szCs w:val="30"/>
        </w:rPr>
      </w:pPr>
      <w:r>
        <w:rPr>
          <w:rFonts w:ascii="仿宋" w:eastAsia="仿宋" w:hAnsi="仿宋" w:hint="eastAsia"/>
          <w:sz w:val="30"/>
          <w:szCs w:val="30"/>
        </w:rPr>
        <w:t>按下表格式，</w:t>
      </w:r>
      <w:r>
        <w:rPr>
          <w:rFonts w:ascii="仿宋_GB2312" w:eastAsia="仿宋_GB2312" w:hAnsi="仿宋_GB2312" w:cs="仿宋_GB2312" w:hint="eastAsia"/>
          <w:sz w:val="30"/>
          <w:szCs w:val="30"/>
        </w:rPr>
        <w:t>使用</w:t>
      </w:r>
      <w:r>
        <w:rPr>
          <w:rFonts w:ascii="仿宋_GB2312" w:eastAsia="仿宋_GB2312" w:hAnsi="仿宋_GB2312" w:cs="仿宋_GB2312" w:hint="eastAsia"/>
          <w:sz w:val="30"/>
          <w:szCs w:val="30"/>
        </w:rPr>
        <w:t>Excel</w:t>
      </w:r>
      <w:r>
        <w:rPr>
          <w:rFonts w:ascii="仿宋_GB2312" w:eastAsia="仿宋_GB2312" w:hAnsi="仿宋_GB2312" w:cs="仿宋_GB2312" w:hint="eastAsia"/>
          <w:sz w:val="30"/>
          <w:szCs w:val="30"/>
        </w:rPr>
        <w:t>文档上传</w:t>
      </w:r>
      <w:r>
        <w:rPr>
          <w:rFonts w:ascii="仿宋" w:eastAsia="仿宋" w:hAnsi="仿宋" w:hint="eastAsia"/>
          <w:sz w:val="30"/>
          <w:szCs w:val="30"/>
        </w:rPr>
        <w:t>反馈。</w:t>
      </w:r>
    </w:p>
    <w:p w:rsidR="00FC1D61" w:rsidRDefault="009E07C1">
      <w:pPr>
        <w:ind w:firstLine="600"/>
        <w:rPr>
          <w:rFonts w:ascii="仿宋" w:eastAsia="仿宋" w:hAnsi="仿宋"/>
          <w:sz w:val="30"/>
          <w:szCs w:val="30"/>
        </w:rPr>
      </w:pPr>
      <w:r>
        <w:rPr>
          <w:rFonts w:ascii="仿宋" w:eastAsia="仿宋" w:hAnsi="仿宋" w:hint="eastAsia"/>
          <w:sz w:val="30"/>
          <w:szCs w:val="30"/>
        </w:rPr>
        <w:t>必填项：信用修复流程、发布日期、发布机构、内容或链接</w:t>
      </w:r>
    </w:p>
    <w:tbl>
      <w:tblPr>
        <w:tblW w:w="14174" w:type="dxa"/>
        <w:tblLayout w:type="fixed"/>
        <w:tblLook w:val="04A0" w:firstRow="1" w:lastRow="0" w:firstColumn="1" w:lastColumn="0" w:noHBand="0" w:noVBand="1"/>
      </w:tblPr>
      <w:tblGrid>
        <w:gridCol w:w="4009"/>
        <w:gridCol w:w="3236"/>
        <w:gridCol w:w="2592"/>
        <w:gridCol w:w="4337"/>
      </w:tblGrid>
      <w:tr w:rsidR="00FC1D61">
        <w:trPr>
          <w:trHeight w:val="270"/>
        </w:trPr>
        <w:tc>
          <w:tcPr>
            <w:tcW w:w="4009" w:type="dxa"/>
            <w:tcBorders>
              <w:top w:val="single" w:sz="4" w:space="0" w:color="auto"/>
              <w:left w:val="single" w:sz="4" w:space="0" w:color="auto"/>
              <w:bottom w:val="single" w:sz="4" w:space="0" w:color="auto"/>
              <w:right w:val="single" w:sz="4" w:space="0" w:color="auto"/>
            </w:tcBorders>
            <w:shd w:val="clear" w:color="000000" w:fill="FDE9D9"/>
            <w:noWrap/>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信用修复流程</w:t>
            </w:r>
          </w:p>
        </w:tc>
        <w:tc>
          <w:tcPr>
            <w:tcW w:w="3236" w:type="dxa"/>
            <w:tcBorders>
              <w:top w:val="single" w:sz="4" w:space="0" w:color="auto"/>
              <w:left w:val="nil"/>
              <w:bottom w:val="single" w:sz="4" w:space="0" w:color="auto"/>
              <w:right w:val="single" w:sz="4" w:space="0" w:color="auto"/>
            </w:tcBorders>
            <w:shd w:val="clear" w:color="000000" w:fill="FDE9D9"/>
            <w:noWrap/>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发布日期</w:t>
            </w:r>
          </w:p>
        </w:tc>
        <w:tc>
          <w:tcPr>
            <w:tcW w:w="2592" w:type="dxa"/>
            <w:tcBorders>
              <w:top w:val="single" w:sz="4" w:space="0" w:color="auto"/>
              <w:left w:val="nil"/>
              <w:bottom w:val="single" w:sz="4" w:space="0" w:color="auto"/>
              <w:right w:val="single" w:sz="4" w:space="0" w:color="auto"/>
            </w:tcBorders>
            <w:shd w:val="clear" w:color="000000" w:fill="FDE9D9"/>
            <w:noWrap/>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发布机构</w:t>
            </w:r>
          </w:p>
        </w:tc>
        <w:tc>
          <w:tcPr>
            <w:tcW w:w="4337" w:type="dxa"/>
            <w:tcBorders>
              <w:top w:val="single" w:sz="4" w:space="0" w:color="auto"/>
              <w:left w:val="nil"/>
              <w:bottom w:val="single" w:sz="4" w:space="0" w:color="auto"/>
              <w:right w:val="single" w:sz="4" w:space="0" w:color="auto"/>
            </w:tcBorders>
            <w:shd w:val="clear" w:color="000000" w:fill="FDE9D9"/>
            <w:noWrap/>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内容或链接</w:t>
            </w:r>
          </w:p>
        </w:tc>
      </w:tr>
      <w:tr w:rsidR="00FC1D61">
        <w:trPr>
          <w:trHeight w:val="270"/>
        </w:trPr>
        <w:tc>
          <w:tcPr>
            <w:tcW w:w="4009" w:type="dxa"/>
            <w:tcBorders>
              <w:top w:val="nil"/>
              <w:left w:val="single" w:sz="4" w:space="0" w:color="auto"/>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w:t>
            </w:r>
            <w:r>
              <w:rPr>
                <w:rFonts w:ascii="宋体" w:eastAsia="宋体" w:hAnsi="宋体" w:cs="宋体" w:hint="eastAsia"/>
                <w:color w:val="000000"/>
                <w:kern w:val="0"/>
                <w:sz w:val="22"/>
              </w:rPr>
              <w:t>市信用修复流程</w:t>
            </w:r>
          </w:p>
        </w:tc>
        <w:tc>
          <w:tcPr>
            <w:tcW w:w="3236" w:type="dxa"/>
            <w:tcBorders>
              <w:top w:val="nil"/>
              <w:left w:val="nil"/>
              <w:bottom w:val="single" w:sz="4" w:space="0" w:color="auto"/>
              <w:right w:val="single" w:sz="4" w:space="0" w:color="auto"/>
            </w:tcBorders>
            <w:shd w:val="clear" w:color="auto" w:fill="auto"/>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2018-1-1</w:t>
            </w:r>
          </w:p>
        </w:tc>
        <w:tc>
          <w:tcPr>
            <w:tcW w:w="2592"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proofErr w:type="gramStart"/>
            <w:r>
              <w:rPr>
                <w:rFonts w:ascii="宋体" w:eastAsia="宋体" w:hAnsi="宋体" w:cs="宋体" w:hint="eastAsia"/>
                <w:color w:val="000000"/>
                <w:kern w:val="0"/>
                <w:sz w:val="22"/>
              </w:rPr>
              <w:t>发改委</w:t>
            </w:r>
            <w:proofErr w:type="gramEnd"/>
            <w:r>
              <w:rPr>
                <w:rFonts w:ascii="宋体" w:eastAsia="宋体" w:hAnsi="宋体" w:cs="宋体" w:hint="eastAsia"/>
                <w:color w:val="000000"/>
                <w:kern w:val="0"/>
                <w:sz w:val="22"/>
              </w:rPr>
              <w:t>、工商局</w:t>
            </w:r>
          </w:p>
        </w:tc>
        <w:tc>
          <w:tcPr>
            <w:tcW w:w="4337"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w:t>
            </w:r>
          </w:p>
        </w:tc>
      </w:tr>
    </w:tbl>
    <w:p w:rsidR="00FC1D61" w:rsidRDefault="009E07C1">
      <w:pPr>
        <w:ind w:firstLine="600"/>
        <w:rPr>
          <w:rFonts w:ascii="仿宋" w:eastAsia="仿宋" w:hAnsi="仿宋"/>
          <w:sz w:val="30"/>
          <w:szCs w:val="30"/>
        </w:rPr>
      </w:pPr>
      <w:r>
        <w:rPr>
          <w:rFonts w:ascii="仿宋" w:eastAsia="仿宋" w:hAnsi="仿宋" w:hint="eastAsia"/>
          <w:b/>
          <w:sz w:val="30"/>
          <w:szCs w:val="30"/>
        </w:rPr>
        <w:lastRenderedPageBreak/>
        <w:t>2.</w:t>
      </w:r>
      <w:r>
        <w:rPr>
          <w:rFonts w:hint="eastAsia"/>
          <w:b/>
        </w:rPr>
        <w:t xml:space="preserve"> </w:t>
      </w:r>
      <w:r>
        <w:rPr>
          <w:rFonts w:ascii="仿宋" w:eastAsia="仿宋" w:hAnsi="仿宋" w:hint="eastAsia"/>
          <w:b/>
          <w:sz w:val="30"/>
          <w:szCs w:val="30"/>
        </w:rPr>
        <w:t>参加信用修复培训企业数：</w:t>
      </w:r>
      <w:r>
        <w:rPr>
          <w:rFonts w:ascii="仿宋_GB2312" w:eastAsia="仿宋_GB2312" w:hAnsi="仿宋_GB2312" w:cs="仿宋_GB2312" w:hint="eastAsia"/>
          <w:sz w:val="30"/>
          <w:szCs w:val="30"/>
        </w:rPr>
        <w:t>参加本城市举办的信用修复培训会的工商企业数量</w:t>
      </w:r>
      <w:r>
        <w:rPr>
          <w:rFonts w:ascii="仿宋" w:eastAsia="仿宋" w:hAnsi="仿宋" w:hint="eastAsia"/>
          <w:sz w:val="30"/>
          <w:szCs w:val="30"/>
        </w:rPr>
        <w:t>。</w:t>
      </w:r>
    </w:p>
    <w:p w:rsidR="00FC1D61" w:rsidRDefault="009E07C1">
      <w:pPr>
        <w:pStyle w:val="a9"/>
        <w:numPr>
          <w:ilvl w:val="0"/>
          <w:numId w:val="11"/>
        </w:numPr>
        <w:ind w:firstLineChars="0"/>
        <w:rPr>
          <w:rFonts w:ascii="仿宋" w:eastAsia="仿宋" w:hAnsi="仿宋"/>
          <w:sz w:val="30"/>
          <w:szCs w:val="30"/>
        </w:rPr>
      </w:pPr>
      <w:r>
        <w:rPr>
          <w:rFonts w:ascii="仿宋" w:eastAsia="仿宋" w:hAnsi="仿宋" w:hint="eastAsia"/>
          <w:sz w:val="30"/>
          <w:szCs w:val="30"/>
        </w:rPr>
        <w:t>“举办部门”可以写一个或多个部门；</w:t>
      </w:r>
    </w:p>
    <w:p w:rsidR="00FC1D61" w:rsidRDefault="009E07C1">
      <w:pPr>
        <w:pStyle w:val="a9"/>
        <w:numPr>
          <w:ilvl w:val="0"/>
          <w:numId w:val="11"/>
        </w:numPr>
        <w:ind w:firstLineChars="0"/>
        <w:rPr>
          <w:rFonts w:ascii="仿宋" w:eastAsia="仿宋" w:hAnsi="仿宋"/>
          <w:sz w:val="30"/>
          <w:szCs w:val="30"/>
        </w:rPr>
      </w:pPr>
      <w:r>
        <w:rPr>
          <w:rFonts w:ascii="仿宋" w:eastAsia="仿宋" w:hAnsi="仿宋" w:hint="eastAsia"/>
          <w:sz w:val="30"/>
          <w:szCs w:val="30"/>
        </w:rPr>
        <w:t>按下表格式，</w:t>
      </w:r>
      <w:r>
        <w:rPr>
          <w:rFonts w:ascii="仿宋_GB2312" w:eastAsia="仿宋_GB2312" w:hAnsi="仿宋_GB2312" w:cs="仿宋_GB2312" w:hint="eastAsia"/>
          <w:sz w:val="30"/>
          <w:szCs w:val="30"/>
        </w:rPr>
        <w:t>使用</w:t>
      </w:r>
      <w:r>
        <w:rPr>
          <w:rFonts w:ascii="仿宋_GB2312" w:eastAsia="仿宋_GB2312" w:hAnsi="仿宋_GB2312" w:cs="仿宋_GB2312" w:hint="eastAsia"/>
          <w:sz w:val="30"/>
          <w:szCs w:val="30"/>
        </w:rPr>
        <w:t>Excel</w:t>
      </w:r>
      <w:r>
        <w:rPr>
          <w:rFonts w:ascii="仿宋_GB2312" w:eastAsia="仿宋_GB2312" w:hAnsi="仿宋_GB2312" w:cs="仿宋_GB2312" w:hint="eastAsia"/>
          <w:sz w:val="30"/>
          <w:szCs w:val="30"/>
        </w:rPr>
        <w:t>文档上传</w:t>
      </w:r>
      <w:r>
        <w:rPr>
          <w:rFonts w:ascii="仿宋" w:eastAsia="仿宋" w:hAnsi="仿宋" w:hint="eastAsia"/>
          <w:sz w:val="30"/>
          <w:szCs w:val="30"/>
        </w:rPr>
        <w:t>反馈。</w:t>
      </w:r>
    </w:p>
    <w:p w:rsidR="00FC1D61" w:rsidRDefault="009E07C1">
      <w:pPr>
        <w:ind w:firstLine="600"/>
        <w:rPr>
          <w:rFonts w:ascii="仿宋" w:eastAsia="仿宋" w:hAnsi="仿宋"/>
          <w:sz w:val="30"/>
          <w:szCs w:val="30"/>
        </w:rPr>
      </w:pPr>
      <w:r>
        <w:rPr>
          <w:rFonts w:ascii="仿宋" w:eastAsia="仿宋" w:hAnsi="仿宋" w:hint="eastAsia"/>
          <w:sz w:val="30"/>
          <w:szCs w:val="30"/>
        </w:rPr>
        <w:t>必填项：企业名称、违法失信行为、信用修复培训名称、参加时间、举办部门</w:t>
      </w:r>
    </w:p>
    <w:tbl>
      <w:tblPr>
        <w:tblW w:w="14174" w:type="dxa"/>
        <w:jc w:val="center"/>
        <w:tblLayout w:type="fixed"/>
        <w:tblLook w:val="04A0" w:firstRow="1" w:lastRow="0" w:firstColumn="1" w:lastColumn="0" w:noHBand="0" w:noVBand="1"/>
      </w:tblPr>
      <w:tblGrid>
        <w:gridCol w:w="719"/>
        <w:gridCol w:w="1225"/>
        <w:gridCol w:w="7096"/>
        <w:gridCol w:w="2693"/>
        <w:gridCol w:w="1134"/>
        <w:gridCol w:w="1307"/>
      </w:tblGrid>
      <w:tr w:rsidR="00FC1D61">
        <w:trPr>
          <w:trHeight w:val="270"/>
          <w:jc w:val="center"/>
        </w:trPr>
        <w:tc>
          <w:tcPr>
            <w:tcW w:w="719" w:type="dxa"/>
            <w:tcBorders>
              <w:top w:val="single" w:sz="4" w:space="0" w:color="auto"/>
              <w:left w:val="single" w:sz="4" w:space="0" w:color="auto"/>
              <w:bottom w:val="single" w:sz="4" w:space="0" w:color="auto"/>
              <w:right w:val="single" w:sz="4" w:space="0" w:color="auto"/>
            </w:tcBorders>
            <w:shd w:val="clear" w:color="000000" w:fill="FDE9D9"/>
            <w:noWrap/>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企业名称</w:t>
            </w:r>
          </w:p>
        </w:tc>
        <w:tc>
          <w:tcPr>
            <w:tcW w:w="1225" w:type="dxa"/>
            <w:tcBorders>
              <w:top w:val="single" w:sz="4" w:space="0" w:color="auto"/>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统一社会信用代码</w:t>
            </w:r>
          </w:p>
        </w:tc>
        <w:tc>
          <w:tcPr>
            <w:tcW w:w="7096" w:type="dxa"/>
            <w:tcBorders>
              <w:top w:val="single" w:sz="4" w:space="0" w:color="auto"/>
              <w:left w:val="nil"/>
              <w:bottom w:val="single" w:sz="4" w:space="0" w:color="auto"/>
              <w:right w:val="single" w:sz="4" w:space="0" w:color="auto"/>
            </w:tcBorders>
            <w:shd w:val="clear" w:color="000000" w:fill="FDE9D9"/>
            <w:noWrap/>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违法失信行为</w:t>
            </w:r>
          </w:p>
        </w:tc>
        <w:tc>
          <w:tcPr>
            <w:tcW w:w="2693" w:type="dxa"/>
            <w:tcBorders>
              <w:top w:val="single" w:sz="4" w:space="0" w:color="auto"/>
              <w:left w:val="nil"/>
              <w:bottom w:val="single" w:sz="4" w:space="0" w:color="auto"/>
              <w:right w:val="single" w:sz="4" w:space="0" w:color="auto"/>
            </w:tcBorders>
            <w:shd w:val="clear" w:color="000000" w:fill="FDE9D9"/>
            <w:noWrap/>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信用修复培训名称</w:t>
            </w:r>
          </w:p>
        </w:tc>
        <w:tc>
          <w:tcPr>
            <w:tcW w:w="1134" w:type="dxa"/>
            <w:tcBorders>
              <w:top w:val="single" w:sz="4" w:space="0" w:color="auto"/>
              <w:left w:val="nil"/>
              <w:bottom w:val="single" w:sz="4" w:space="0" w:color="auto"/>
              <w:right w:val="single" w:sz="4" w:space="0" w:color="auto"/>
            </w:tcBorders>
            <w:shd w:val="clear" w:color="000000" w:fill="FDE9D9"/>
            <w:noWrap/>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参加时间</w:t>
            </w:r>
          </w:p>
        </w:tc>
        <w:tc>
          <w:tcPr>
            <w:tcW w:w="1307" w:type="dxa"/>
            <w:tcBorders>
              <w:top w:val="single" w:sz="4" w:space="0" w:color="auto"/>
              <w:left w:val="nil"/>
              <w:bottom w:val="single" w:sz="4" w:space="0" w:color="auto"/>
              <w:right w:val="single" w:sz="4" w:space="0" w:color="auto"/>
            </w:tcBorders>
            <w:shd w:val="clear" w:color="000000" w:fill="FDE9D9"/>
            <w:noWrap/>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举办部门</w:t>
            </w:r>
          </w:p>
        </w:tc>
      </w:tr>
      <w:tr w:rsidR="00FC1D61">
        <w:trPr>
          <w:trHeight w:val="255"/>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w:t>
            </w:r>
            <w:r>
              <w:rPr>
                <w:rFonts w:ascii="宋体" w:eastAsia="宋体" w:hAnsi="宋体" w:cs="宋体" w:hint="eastAsia"/>
                <w:color w:val="000000"/>
                <w:kern w:val="0"/>
                <w:sz w:val="22"/>
              </w:rPr>
              <w:t>公司</w:t>
            </w:r>
          </w:p>
        </w:tc>
        <w:tc>
          <w:tcPr>
            <w:tcW w:w="1225" w:type="dxa"/>
            <w:tcBorders>
              <w:top w:val="nil"/>
              <w:left w:val="nil"/>
              <w:bottom w:val="single" w:sz="4" w:space="0" w:color="auto"/>
              <w:right w:val="single" w:sz="4" w:space="0" w:color="auto"/>
            </w:tcBorders>
            <w:shd w:val="clear" w:color="auto" w:fill="auto"/>
            <w:noWrap/>
            <w:vAlign w:val="center"/>
          </w:tcPr>
          <w:p w:rsidR="00FC1D61" w:rsidRDefault="00FC1D61">
            <w:pPr>
              <w:widowControl/>
              <w:jc w:val="center"/>
              <w:rPr>
                <w:rFonts w:ascii="宋体" w:eastAsia="宋体" w:hAnsi="宋体" w:cs="宋体"/>
                <w:color w:val="000000"/>
                <w:kern w:val="0"/>
                <w:sz w:val="22"/>
              </w:rPr>
            </w:pPr>
          </w:p>
        </w:tc>
        <w:tc>
          <w:tcPr>
            <w:tcW w:w="7096"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经</w:t>
            </w:r>
            <w:r>
              <w:rPr>
                <w:rFonts w:ascii="宋体" w:eastAsia="宋体" w:hAnsi="宋体" w:cs="宋体" w:hint="eastAsia"/>
                <w:color w:val="000000"/>
                <w:kern w:val="0"/>
                <w:sz w:val="22"/>
              </w:rPr>
              <w:t>**</w:t>
            </w:r>
            <w:r>
              <w:rPr>
                <w:rFonts w:ascii="宋体" w:eastAsia="宋体" w:hAnsi="宋体" w:cs="宋体" w:hint="eastAsia"/>
                <w:color w:val="000000"/>
                <w:kern w:val="0"/>
                <w:sz w:val="22"/>
              </w:rPr>
              <w:t>市国税局检查，发现其在</w:t>
            </w:r>
            <w:r>
              <w:rPr>
                <w:rFonts w:ascii="宋体" w:eastAsia="宋体" w:hAnsi="宋体" w:cs="宋体" w:hint="eastAsia"/>
                <w:color w:val="000000"/>
                <w:kern w:val="0"/>
                <w:sz w:val="22"/>
              </w:rPr>
              <w:t>2012</w:t>
            </w:r>
            <w:r>
              <w:rPr>
                <w:rFonts w:ascii="宋体" w:eastAsia="宋体" w:hAnsi="宋体" w:cs="宋体" w:hint="eastAsia"/>
                <w:color w:val="000000"/>
                <w:kern w:val="0"/>
                <w:sz w:val="22"/>
              </w:rPr>
              <w:t>年</w:t>
            </w:r>
            <w:r>
              <w:rPr>
                <w:rFonts w:ascii="宋体" w:eastAsia="宋体" w:hAnsi="宋体" w:cs="宋体" w:hint="eastAsia"/>
                <w:color w:val="000000"/>
                <w:kern w:val="0"/>
                <w:sz w:val="22"/>
              </w:rPr>
              <w:t>09</w:t>
            </w:r>
            <w:r>
              <w:rPr>
                <w:rFonts w:ascii="宋体" w:eastAsia="宋体" w:hAnsi="宋体" w:cs="宋体" w:hint="eastAsia"/>
                <w:color w:val="000000"/>
                <w:kern w:val="0"/>
                <w:sz w:val="22"/>
              </w:rPr>
              <w:t>月</w:t>
            </w:r>
            <w:r>
              <w:rPr>
                <w:rFonts w:ascii="宋体" w:eastAsia="宋体" w:hAnsi="宋体" w:cs="宋体" w:hint="eastAsia"/>
                <w:color w:val="000000"/>
                <w:kern w:val="0"/>
                <w:sz w:val="22"/>
              </w:rPr>
              <w:t>01</w:t>
            </w:r>
            <w:r>
              <w:rPr>
                <w:rFonts w:ascii="宋体" w:eastAsia="宋体" w:hAnsi="宋体" w:cs="宋体" w:hint="eastAsia"/>
                <w:color w:val="000000"/>
                <w:kern w:val="0"/>
                <w:sz w:val="22"/>
              </w:rPr>
              <w:t>日至</w:t>
            </w:r>
            <w:r>
              <w:rPr>
                <w:rFonts w:ascii="宋体" w:eastAsia="宋体" w:hAnsi="宋体" w:cs="宋体" w:hint="eastAsia"/>
                <w:color w:val="000000"/>
                <w:kern w:val="0"/>
                <w:sz w:val="22"/>
              </w:rPr>
              <w:t>2012</w:t>
            </w:r>
            <w:r>
              <w:rPr>
                <w:rFonts w:ascii="宋体" w:eastAsia="宋体" w:hAnsi="宋体" w:cs="宋体" w:hint="eastAsia"/>
                <w:color w:val="000000"/>
                <w:kern w:val="0"/>
                <w:sz w:val="22"/>
              </w:rPr>
              <w:t>年</w:t>
            </w:r>
            <w:r>
              <w:rPr>
                <w:rFonts w:ascii="宋体" w:eastAsia="宋体" w:hAnsi="宋体" w:cs="宋体" w:hint="eastAsia"/>
                <w:color w:val="000000"/>
                <w:kern w:val="0"/>
                <w:sz w:val="22"/>
              </w:rPr>
              <w:t>11</w:t>
            </w:r>
            <w:r>
              <w:rPr>
                <w:rFonts w:ascii="宋体" w:eastAsia="宋体" w:hAnsi="宋体" w:cs="宋体" w:hint="eastAsia"/>
                <w:color w:val="000000"/>
                <w:kern w:val="0"/>
                <w:sz w:val="22"/>
              </w:rPr>
              <w:t>月</w:t>
            </w:r>
            <w:r>
              <w:rPr>
                <w:rFonts w:ascii="宋体" w:eastAsia="宋体" w:hAnsi="宋体" w:cs="宋体" w:hint="eastAsia"/>
                <w:color w:val="000000"/>
                <w:kern w:val="0"/>
                <w:sz w:val="22"/>
              </w:rPr>
              <w:t>30</w:t>
            </w:r>
            <w:r>
              <w:rPr>
                <w:rFonts w:ascii="宋体" w:eastAsia="宋体" w:hAnsi="宋体" w:cs="宋体" w:hint="eastAsia"/>
                <w:color w:val="000000"/>
                <w:kern w:val="0"/>
                <w:sz w:val="22"/>
              </w:rPr>
              <w:t>日期间，主要存在以下问题：采取偷税手段，不缴或者少缴应纳税款</w:t>
            </w:r>
            <w:r>
              <w:rPr>
                <w:rFonts w:ascii="宋体" w:eastAsia="宋体" w:hAnsi="宋体" w:cs="宋体" w:hint="eastAsia"/>
                <w:color w:val="000000"/>
                <w:kern w:val="0"/>
                <w:sz w:val="22"/>
              </w:rPr>
              <w:t>**</w:t>
            </w:r>
            <w:r>
              <w:rPr>
                <w:rFonts w:ascii="宋体" w:eastAsia="宋体" w:hAnsi="宋体" w:cs="宋体" w:hint="eastAsia"/>
                <w:color w:val="000000"/>
                <w:kern w:val="0"/>
                <w:sz w:val="22"/>
              </w:rPr>
              <w:t>元。</w:t>
            </w:r>
          </w:p>
        </w:tc>
        <w:tc>
          <w:tcPr>
            <w:tcW w:w="2693"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w:t>
            </w:r>
            <w:r>
              <w:rPr>
                <w:rFonts w:ascii="宋体" w:eastAsia="宋体" w:hAnsi="宋体" w:cs="宋体" w:hint="eastAsia"/>
                <w:color w:val="000000"/>
                <w:kern w:val="0"/>
                <w:sz w:val="22"/>
              </w:rPr>
              <w:t>区信用修复企业法定代表人培训班</w:t>
            </w:r>
          </w:p>
        </w:tc>
        <w:tc>
          <w:tcPr>
            <w:tcW w:w="1134" w:type="dxa"/>
            <w:tcBorders>
              <w:top w:val="nil"/>
              <w:left w:val="nil"/>
              <w:bottom w:val="single" w:sz="4" w:space="0" w:color="auto"/>
              <w:right w:val="single" w:sz="4" w:space="0" w:color="auto"/>
            </w:tcBorders>
            <w:shd w:val="clear" w:color="auto" w:fill="auto"/>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2018-7-11</w:t>
            </w:r>
          </w:p>
        </w:tc>
        <w:tc>
          <w:tcPr>
            <w:tcW w:w="1307"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信用处、工商局</w:t>
            </w:r>
          </w:p>
        </w:tc>
      </w:tr>
    </w:tbl>
    <w:p w:rsidR="00FC1D61" w:rsidRDefault="009E07C1">
      <w:pPr>
        <w:ind w:firstLine="601"/>
        <w:rPr>
          <w:rFonts w:ascii="仿宋" w:eastAsia="仿宋" w:hAnsi="仿宋"/>
          <w:sz w:val="30"/>
          <w:szCs w:val="30"/>
        </w:rPr>
      </w:pPr>
      <w:r>
        <w:rPr>
          <w:rFonts w:ascii="仿宋" w:eastAsia="仿宋" w:hAnsi="仿宋" w:hint="eastAsia"/>
          <w:b/>
          <w:sz w:val="30"/>
          <w:szCs w:val="30"/>
        </w:rPr>
        <w:t xml:space="preserve">3. </w:t>
      </w:r>
      <w:r>
        <w:rPr>
          <w:rFonts w:ascii="仿宋" w:eastAsia="仿宋" w:hAnsi="仿宋" w:hint="eastAsia"/>
          <w:b/>
          <w:sz w:val="30"/>
          <w:szCs w:val="30"/>
        </w:rPr>
        <w:t>失信主体提交信用报告情况：</w:t>
      </w:r>
      <w:r>
        <w:rPr>
          <w:rFonts w:ascii="仿宋_GB2312" w:eastAsia="仿宋_GB2312" w:hAnsi="仿宋_GB2312" w:cs="仿宋_GB2312" w:hint="eastAsia"/>
          <w:sz w:val="30"/>
          <w:szCs w:val="30"/>
        </w:rPr>
        <w:t>被列入黑名单或重点关注名单后，在申请退出黑名单或重点关注名单时向主管部门主动提交信用报告的失信主体数量。</w:t>
      </w:r>
    </w:p>
    <w:p w:rsidR="00FC1D61" w:rsidRDefault="009E07C1">
      <w:pPr>
        <w:pStyle w:val="a9"/>
        <w:numPr>
          <w:ilvl w:val="0"/>
          <w:numId w:val="12"/>
        </w:numPr>
        <w:ind w:firstLineChars="0"/>
        <w:rPr>
          <w:rFonts w:ascii="仿宋" w:eastAsia="仿宋" w:hAnsi="仿宋"/>
          <w:sz w:val="30"/>
          <w:szCs w:val="30"/>
        </w:rPr>
      </w:pPr>
      <w:r>
        <w:rPr>
          <w:rFonts w:ascii="仿宋" w:eastAsia="仿宋" w:hAnsi="仿宋" w:hint="eastAsia"/>
          <w:sz w:val="30"/>
          <w:szCs w:val="30"/>
        </w:rPr>
        <w:t>“接受信用报告部门”可以写一个或多个部门；</w:t>
      </w:r>
    </w:p>
    <w:p w:rsidR="00FC1D61" w:rsidRDefault="009E07C1">
      <w:pPr>
        <w:pStyle w:val="a9"/>
        <w:numPr>
          <w:ilvl w:val="0"/>
          <w:numId w:val="12"/>
        </w:numPr>
        <w:ind w:firstLineChars="0"/>
        <w:rPr>
          <w:rFonts w:ascii="仿宋" w:eastAsia="仿宋" w:hAnsi="仿宋"/>
          <w:sz w:val="30"/>
          <w:szCs w:val="30"/>
        </w:rPr>
      </w:pPr>
      <w:r>
        <w:rPr>
          <w:rFonts w:ascii="仿宋" w:eastAsia="仿宋" w:hAnsi="仿宋" w:hint="eastAsia"/>
          <w:sz w:val="30"/>
          <w:szCs w:val="30"/>
        </w:rPr>
        <w:t>按下表格式，</w:t>
      </w:r>
      <w:r>
        <w:rPr>
          <w:rFonts w:ascii="仿宋_GB2312" w:eastAsia="仿宋_GB2312" w:hAnsi="仿宋_GB2312" w:cs="仿宋_GB2312" w:hint="eastAsia"/>
          <w:sz w:val="30"/>
          <w:szCs w:val="30"/>
        </w:rPr>
        <w:t>使用</w:t>
      </w:r>
      <w:r>
        <w:rPr>
          <w:rFonts w:ascii="仿宋_GB2312" w:eastAsia="仿宋_GB2312" w:hAnsi="仿宋_GB2312" w:cs="仿宋_GB2312" w:hint="eastAsia"/>
          <w:sz w:val="30"/>
          <w:szCs w:val="30"/>
        </w:rPr>
        <w:t>Excel</w:t>
      </w:r>
      <w:r>
        <w:rPr>
          <w:rFonts w:ascii="仿宋_GB2312" w:eastAsia="仿宋_GB2312" w:hAnsi="仿宋_GB2312" w:cs="仿宋_GB2312" w:hint="eastAsia"/>
          <w:sz w:val="30"/>
          <w:szCs w:val="30"/>
        </w:rPr>
        <w:t>文档上传</w:t>
      </w:r>
      <w:r>
        <w:rPr>
          <w:rFonts w:ascii="仿宋" w:eastAsia="仿宋" w:hAnsi="仿宋" w:hint="eastAsia"/>
          <w:sz w:val="30"/>
          <w:szCs w:val="30"/>
        </w:rPr>
        <w:t>反馈。</w:t>
      </w:r>
    </w:p>
    <w:p w:rsidR="00FC1D61" w:rsidRDefault="009E07C1">
      <w:pPr>
        <w:ind w:firstLine="600"/>
        <w:rPr>
          <w:rFonts w:ascii="仿宋" w:eastAsia="仿宋" w:hAnsi="仿宋"/>
          <w:sz w:val="30"/>
          <w:szCs w:val="30"/>
        </w:rPr>
      </w:pPr>
      <w:r>
        <w:rPr>
          <w:rFonts w:ascii="仿宋" w:eastAsia="仿宋" w:hAnsi="仿宋" w:hint="eastAsia"/>
          <w:sz w:val="30"/>
          <w:szCs w:val="30"/>
        </w:rPr>
        <w:t>必填项：失信主体、违法失信行为、黑名单或重点关注名单类型、接受信用报告部门、提交信用报告时间</w:t>
      </w:r>
    </w:p>
    <w:p w:rsidR="00FC1D61" w:rsidRDefault="009E07C1">
      <w:r>
        <w:br w:type="page"/>
      </w:r>
    </w:p>
    <w:tbl>
      <w:tblPr>
        <w:tblW w:w="14174" w:type="dxa"/>
        <w:jc w:val="center"/>
        <w:tblLayout w:type="fixed"/>
        <w:tblLook w:val="04A0" w:firstRow="1" w:lastRow="0" w:firstColumn="1" w:lastColumn="0" w:noHBand="0" w:noVBand="1"/>
      </w:tblPr>
      <w:tblGrid>
        <w:gridCol w:w="717"/>
        <w:gridCol w:w="1219"/>
        <w:gridCol w:w="8080"/>
        <w:gridCol w:w="1720"/>
        <w:gridCol w:w="1219"/>
        <w:gridCol w:w="1219"/>
      </w:tblGrid>
      <w:tr w:rsidR="00FC1D61">
        <w:trPr>
          <w:trHeight w:val="270"/>
          <w:jc w:val="center"/>
        </w:trPr>
        <w:tc>
          <w:tcPr>
            <w:tcW w:w="717" w:type="dxa"/>
            <w:tcBorders>
              <w:top w:val="single" w:sz="4" w:space="0" w:color="auto"/>
              <w:left w:val="single" w:sz="4" w:space="0" w:color="auto"/>
              <w:bottom w:val="single" w:sz="4" w:space="0" w:color="auto"/>
              <w:right w:val="single" w:sz="4" w:space="0" w:color="auto"/>
            </w:tcBorders>
            <w:shd w:val="clear" w:color="000000" w:fill="FDE9D9"/>
            <w:noWrap/>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lastRenderedPageBreak/>
              <w:t>失信主体</w:t>
            </w:r>
          </w:p>
        </w:tc>
        <w:tc>
          <w:tcPr>
            <w:tcW w:w="1219" w:type="dxa"/>
            <w:tcBorders>
              <w:top w:val="single" w:sz="4" w:space="0" w:color="auto"/>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统一社会信用代码</w:t>
            </w:r>
          </w:p>
        </w:tc>
        <w:tc>
          <w:tcPr>
            <w:tcW w:w="8080" w:type="dxa"/>
            <w:tcBorders>
              <w:top w:val="single" w:sz="4" w:space="0" w:color="auto"/>
              <w:left w:val="nil"/>
              <w:bottom w:val="single" w:sz="4" w:space="0" w:color="auto"/>
              <w:right w:val="single" w:sz="4" w:space="0" w:color="auto"/>
            </w:tcBorders>
            <w:shd w:val="clear" w:color="000000" w:fill="FDE9D9"/>
            <w:noWrap/>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违法失信行为</w:t>
            </w:r>
          </w:p>
        </w:tc>
        <w:tc>
          <w:tcPr>
            <w:tcW w:w="1720" w:type="dxa"/>
            <w:tcBorders>
              <w:top w:val="single" w:sz="4" w:space="0" w:color="auto"/>
              <w:left w:val="nil"/>
              <w:bottom w:val="single" w:sz="4" w:space="0" w:color="auto"/>
              <w:right w:val="single" w:sz="4" w:space="0" w:color="auto"/>
            </w:tcBorders>
            <w:shd w:val="clear" w:color="000000" w:fill="FDE9D9"/>
            <w:noWrap/>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黑名单或重点关注名单类型</w:t>
            </w:r>
          </w:p>
        </w:tc>
        <w:tc>
          <w:tcPr>
            <w:tcW w:w="1219" w:type="dxa"/>
            <w:tcBorders>
              <w:top w:val="single" w:sz="4" w:space="0" w:color="auto"/>
              <w:left w:val="nil"/>
              <w:bottom w:val="single" w:sz="4" w:space="0" w:color="auto"/>
              <w:right w:val="single" w:sz="4" w:space="0" w:color="auto"/>
            </w:tcBorders>
            <w:shd w:val="clear" w:color="000000" w:fill="FDE9D9"/>
            <w:noWrap/>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接受信用报告部门</w:t>
            </w:r>
          </w:p>
        </w:tc>
        <w:tc>
          <w:tcPr>
            <w:tcW w:w="1219" w:type="dxa"/>
            <w:tcBorders>
              <w:top w:val="single" w:sz="4" w:space="0" w:color="auto"/>
              <w:left w:val="nil"/>
              <w:bottom w:val="single" w:sz="4" w:space="0" w:color="auto"/>
              <w:right w:val="single" w:sz="4" w:space="0" w:color="auto"/>
            </w:tcBorders>
            <w:shd w:val="clear" w:color="000000" w:fill="FDE9D9"/>
            <w:noWrap/>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提交信用报告时间</w:t>
            </w:r>
          </w:p>
        </w:tc>
      </w:tr>
      <w:tr w:rsidR="00FC1D61">
        <w:trPr>
          <w:trHeight w:val="270"/>
          <w:jc w:val="center"/>
        </w:trPr>
        <w:tc>
          <w:tcPr>
            <w:tcW w:w="717" w:type="dxa"/>
            <w:tcBorders>
              <w:top w:val="nil"/>
              <w:left w:val="single" w:sz="4" w:space="0" w:color="auto"/>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w:t>
            </w:r>
            <w:r>
              <w:rPr>
                <w:rFonts w:ascii="宋体" w:eastAsia="宋体" w:hAnsi="宋体" w:cs="宋体" w:hint="eastAsia"/>
                <w:color w:val="000000"/>
                <w:kern w:val="0"/>
                <w:sz w:val="22"/>
              </w:rPr>
              <w:t>公司</w:t>
            </w:r>
          </w:p>
        </w:tc>
        <w:tc>
          <w:tcPr>
            <w:tcW w:w="1219" w:type="dxa"/>
            <w:tcBorders>
              <w:top w:val="nil"/>
              <w:left w:val="nil"/>
              <w:bottom w:val="single" w:sz="4" w:space="0" w:color="auto"/>
              <w:right w:val="single" w:sz="4" w:space="0" w:color="auto"/>
            </w:tcBorders>
            <w:shd w:val="clear" w:color="auto" w:fill="auto"/>
            <w:noWrap/>
            <w:vAlign w:val="center"/>
          </w:tcPr>
          <w:p w:rsidR="00FC1D61" w:rsidRDefault="00FC1D61">
            <w:pPr>
              <w:widowControl/>
              <w:jc w:val="center"/>
              <w:rPr>
                <w:rFonts w:ascii="宋体" w:eastAsia="宋体" w:hAnsi="宋体" w:cs="宋体"/>
                <w:color w:val="000000"/>
                <w:kern w:val="0"/>
                <w:sz w:val="22"/>
              </w:rPr>
            </w:pPr>
          </w:p>
        </w:tc>
        <w:tc>
          <w:tcPr>
            <w:tcW w:w="8080"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经</w:t>
            </w:r>
            <w:r>
              <w:rPr>
                <w:rFonts w:ascii="宋体" w:eastAsia="宋体" w:hAnsi="宋体" w:cs="宋体" w:hint="eastAsia"/>
                <w:color w:val="000000"/>
                <w:kern w:val="0"/>
                <w:sz w:val="22"/>
              </w:rPr>
              <w:t>**</w:t>
            </w:r>
            <w:r>
              <w:rPr>
                <w:rFonts w:ascii="宋体" w:eastAsia="宋体" w:hAnsi="宋体" w:cs="宋体" w:hint="eastAsia"/>
                <w:color w:val="000000"/>
                <w:kern w:val="0"/>
                <w:sz w:val="22"/>
              </w:rPr>
              <w:t>市国税局检查，发现其在</w:t>
            </w:r>
            <w:r>
              <w:rPr>
                <w:rFonts w:ascii="宋体" w:eastAsia="宋体" w:hAnsi="宋体" w:cs="宋体" w:hint="eastAsia"/>
                <w:color w:val="000000"/>
                <w:kern w:val="0"/>
                <w:sz w:val="22"/>
              </w:rPr>
              <w:t>2012</w:t>
            </w:r>
            <w:r>
              <w:rPr>
                <w:rFonts w:ascii="宋体" w:eastAsia="宋体" w:hAnsi="宋体" w:cs="宋体" w:hint="eastAsia"/>
                <w:color w:val="000000"/>
                <w:kern w:val="0"/>
                <w:sz w:val="22"/>
              </w:rPr>
              <w:t>年</w:t>
            </w:r>
            <w:r>
              <w:rPr>
                <w:rFonts w:ascii="宋体" w:eastAsia="宋体" w:hAnsi="宋体" w:cs="宋体" w:hint="eastAsia"/>
                <w:color w:val="000000"/>
                <w:kern w:val="0"/>
                <w:sz w:val="22"/>
              </w:rPr>
              <w:t>09</w:t>
            </w:r>
            <w:r>
              <w:rPr>
                <w:rFonts w:ascii="宋体" w:eastAsia="宋体" w:hAnsi="宋体" w:cs="宋体" w:hint="eastAsia"/>
                <w:color w:val="000000"/>
                <w:kern w:val="0"/>
                <w:sz w:val="22"/>
              </w:rPr>
              <w:t>月</w:t>
            </w:r>
            <w:r>
              <w:rPr>
                <w:rFonts w:ascii="宋体" w:eastAsia="宋体" w:hAnsi="宋体" w:cs="宋体" w:hint="eastAsia"/>
                <w:color w:val="000000"/>
                <w:kern w:val="0"/>
                <w:sz w:val="22"/>
              </w:rPr>
              <w:t>01</w:t>
            </w:r>
            <w:r>
              <w:rPr>
                <w:rFonts w:ascii="宋体" w:eastAsia="宋体" w:hAnsi="宋体" w:cs="宋体" w:hint="eastAsia"/>
                <w:color w:val="000000"/>
                <w:kern w:val="0"/>
                <w:sz w:val="22"/>
              </w:rPr>
              <w:t>日至</w:t>
            </w:r>
            <w:r>
              <w:rPr>
                <w:rFonts w:ascii="宋体" w:eastAsia="宋体" w:hAnsi="宋体" w:cs="宋体" w:hint="eastAsia"/>
                <w:color w:val="000000"/>
                <w:kern w:val="0"/>
                <w:sz w:val="22"/>
              </w:rPr>
              <w:t>2012</w:t>
            </w:r>
            <w:r>
              <w:rPr>
                <w:rFonts w:ascii="宋体" w:eastAsia="宋体" w:hAnsi="宋体" w:cs="宋体" w:hint="eastAsia"/>
                <w:color w:val="000000"/>
                <w:kern w:val="0"/>
                <w:sz w:val="22"/>
              </w:rPr>
              <w:t>年</w:t>
            </w:r>
            <w:r>
              <w:rPr>
                <w:rFonts w:ascii="宋体" w:eastAsia="宋体" w:hAnsi="宋体" w:cs="宋体" w:hint="eastAsia"/>
                <w:color w:val="000000"/>
                <w:kern w:val="0"/>
                <w:sz w:val="22"/>
              </w:rPr>
              <w:t>11</w:t>
            </w:r>
            <w:r>
              <w:rPr>
                <w:rFonts w:ascii="宋体" w:eastAsia="宋体" w:hAnsi="宋体" w:cs="宋体" w:hint="eastAsia"/>
                <w:color w:val="000000"/>
                <w:kern w:val="0"/>
                <w:sz w:val="22"/>
              </w:rPr>
              <w:t>月</w:t>
            </w:r>
            <w:r>
              <w:rPr>
                <w:rFonts w:ascii="宋体" w:eastAsia="宋体" w:hAnsi="宋体" w:cs="宋体" w:hint="eastAsia"/>
                <w:color w:val="000000"/>
                <w:kern w:val="0"/>
                <w:sz w:val="22"/>
              </w:rPr>
              <w:t>30</w:t>
            </w:r>
            <w:r>
              <w:rPr>
                <w:rFonts w:ascii="宋体" w:eastAsia="宋体" w:hAnsi="宋体" w:cs="宋体" w:hint="eastAsia"/>
                <w:color w:val="000000"/>
                <w:kern w:val="0"/>
                <w:sz w:val="22"/>
              </w:rPr>
              <w:t>日期间，主要存在以下问题：采取偷税手段，不缴或者少缴应纳税款</w:t>
            </w:r>
            <w:r>
              <w:rPr>
                <w:rFonts w:ascii="宋体" w:eastAsia="宋体" w:hAnsi="宋体" w:cs="宋体" w:hint="eastAsia"/>
                <w:color w:val="000000"/>
                <w:kern w:val="0"/>
                <w:sz w:val="22"/>
              </w:rPr>
              <w:t>**</w:t>
            </w:r>
            <w:r>
              <w:rPr>
                <w:rFonts w:ascii="宋体" w:eastAsia="宋体" w:hAnsi="宋体" w:cs="宋体" w:hint="eastAsia"/>
                <w:color w:val="000000"/>
                <w:kern w:val="0"/>
                <w:sz w:val="22"/>
              </w:rPr>
              <w:t>元。</w:t>
            </w:r>
          </w:p>
        </w:tc>
        <w:tc>
          <w:tcPr>
            <w:tcW w:w="1720"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异常经营名录</w:t>
            </w:r>
          </w:p>
        </w:tc>
        <w:tc>
          <w:tcPr>
            <w:tcW w:w="1219"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工商局、</w:t>
            </w:r>
            <w:proofErr w:type="gramStart"/>
            <w:r>
              <w:rPr>
                <w:rFonts w:ascii="宋体" w:eastAsia="宋体" w:hAnsi="宋体" w:cs="宋体" w:hint="eastAsia"/>
                <w:color w:val="000000"/>
                <w:kern w:val="0"/>
                <w:sz w:val="22"/>
              </w:rPr>
              <w:t>文旅局</w:t>
            </w:r>
            <w:proofErr w:type="gramEnd"/>
          </w:p>
        </w:tc>
        <w:tc>
          <w:tcPr>
            <w:tcW w:w="1219" w:type="dxa"/>
            <w:tcBorders>
              <w:top w:val="nil"/>
              <w:left w:val="nil"/>
              <w:bottom w:val="single" w:sz="4" w:space="0" w:color="auto"/>
              <w:right w:val="single" w:sz="4" w:space="0" w:color="auto"/>
            </w:tcBorders>
            <w:shd w:val="clear" w:color="auto" w:fill="auto"/>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2018-7-11</w:t>
            </w:r>
          </w:p>
        </w:tc>
      </w:tr>
    </w:tbl>
    <w:p w:rsidR="00FC1D61" w:rsidRDefault="009E07C1">
      <w:pPr>
        <w:ind w:firstLine="601"/>
        <w:rPr>
          <w:rFonts w:ascii="仿宋_GB2312" w:eastAsia="仿宋_GB2312" w:hAnsi="仿宋_GB2312" w:cs="仿宋_GB2312"/>
          <w:sz w:val="30"/>
          <w:szCs w:val="30"/>
        </w:rPr>
      </w:pPr>
      <w:r>
        <w:rPr>
          <w:rFonts w:ascii="仿宋" w:eastAsia="仿宋" w:hAnsi="仿宋" w:hint="eastAsia"/>
          <w:b/>
          <w:sz w:val="30"/>
          <w:szCs w:val="30"/>
        </w:rPr>
        <w:t xml:space="preserve">4. </w:t>
      </w:r>
      <w:r>
        <w:rPr>
          <w:rFonts w:ascii="仿宋" w:eastAsia="仿宋" w:hAnsi="仿宋" w:hint="eastAsia"/>
          <w:b/>
          <w:sz w:val="30"/>
          <w:szCs w:val="30"/>
        </w:rPr>
        <w:t>失信提示、警示约谈情况：</w:t>
      </w:r>
      <w:r>
        <w:rPr>
          <w:rFonts w:ascii="仿宋_GB2312" w:eastAsia="仿宋_GB2312" w:hAnsi="仿宋_GB2312" w:cs="仿宋_GB2312" w:hint="eastAsia"/>
          <w:sz w:val="30"/>
          <w:szCs w:val="30"/>
        </w:rPr>
        <w:t>城市相关部门对在规定期限内整改不到位的重点关注名单主体主要负责人进行提示性约谈的次数，以及对在规定期限内整改不到位的黑名单主体主要负责人进行警示性约谈的次数。</w:t>
      </w:r>
    </w:p>
    <w:p w:rsidR="00FC1D61" w:rsidRDefault="009E07C1">
      <w:pPr>
        <w:pStyle w:val="a9"/>
        <w:numPr>
          <w:ilvl w:val="0"/>
          <w:numId w:val="13"/>
        </w:numPr>
        <w:ind w:firstLineChars="0"/>
        <w:rPr>
          <w:rFonts w:ascii="仿宋" w:eastAsia="仿宋" w:hAnsi="仿宋"/>
          <w:sz w:val="30"/>
          <w:szCs w:val="30"/>
        </w:rPr>
      </w:pPr>
      <w:r>
        <w:rPr>
          <w:rFonts w:ascii="仿宋" w:eastAsia="仿宋" w:hAnsi="仿宋" w:hint="eastAsia"/>
          <w:sz w:val="30"/>
          <w:szCs w:val="30"/>
        </w:rPr>
        <w:t>“被提示或被警示”</w:t>
      </w:r>
      <w:r>
        <w:rPr>
          <w:rFonts w:ascii="仿宋" w:eastAsia="仿宋" w:hAnsi="仿宋" w:hint="eastAsia"/>
          <w:sz w:val="30"/>
          <w:szCs w:val="30"/>
        </w:rPr>
        <w:t xml:space="preserve"> </w:t>
      </w:r>
      <w:r>
        <w:rPr>
          <w:rFonts w:ascii="仿宋" w:eastAsia="仿宋" w:hAnsi="仿宋" w:hint="eastAsia"/>
          <w:sz w:val="30"/>
          <w:szCs w:val="30"/>
        </w:rPr>
        <w:t>只能填“被提示”或“被警示”；</w:t>
      </w:r>
    </w:p>
    <w:p w:rsidR="00FC1D61" w:rsidRDefault="009E07C1">
      <w:pPr>
        <w:pStyle w:val="a9"/>
        <w:numPr>
          <w:ilvl w:val="0"/>
          <w:numId w:val="13"/>
        </w:numPr>
        <w:ind w:firstLineChars="0"/>
        <w:rPr>
          <w:rFonts w:ascii="仿宋" w:eastAsia="仿宋" w:hAnsi="仿宋"/>
          <w:sz w:val="30"/>
          <w:szCs w:val="30"/>
        </w:rPr>
      </w:pPr>
      <w:r>
        <w:rPr>
          <w:rFonts w:ascii="仿宋" w:eastAsia="仿宋" w:hAnsi="仿宋"/>
          <w:sz w:val="30"/>
          <w:szCs w:val="30"/>
        </w:rPr>
        <w:t>“</w:t>
      </w:r>
      <w:r>
        <w:rPr>
          <w:rFonts w:ascii="仿宋" w:eastAsia="仿宋" w:hAnsi="仿宋" w:hint="eastAsia"/>
          <w:sz w:val="30"/>
          <w:szCs w:val="30"/>
        </w:rPr>
        <w:t>举办部门</w:t>
      </w:r>
      <w:r>
        <w:rPr>
          <w:rFonts w:ascii="仿宋" w:eastAsia="仿宋" w:hAnsi="仿宋"/>
          <w:sz w:val="30"/>
          <w:szCs w:val="30"/>
        </w:rPr>
        <w:t>”</w:t>
      </w:r>
      <w:r>
        <w:rPr>
          <w:rFonts w:ascii="仿宋" w:eastAsia="仿宋" w:hAnsi="仿宋" w:hint="eastAsia"/>
          <w:sz w:val="30"/>
          <w:szCs w:val="30"/>
        </w:rPr>
        <w:t>可以写一个或多个部门；</w:t>
      </w:r>
    </w:p>
    <w:p w:rsidR="00FC1D61" w:rsidRDefault="009E07C1">
      <w:pPr>
        <w:pStyle w:val="a9"/>
        <w:numPr>
          <w:ilvl w:val="0"/>
          <w:numId w:val="13"/>
        </w:numPr>
        <w:ind w:firstLineChars="0"/>
        <w:rPr>
          <w:rFonts w:ascii="仿宋" w:eastAsia="仿宋" w:hAnsi="仿宋"/>
          <w:sz w:val="30"/>
          <w:szCs w:val="30"/>
        </w:rPr>
      </w:pPr>
      <w:r>
        <w:rPr>
          <w:rFonts w:ascii="仿宋" w:eastAsia="仿宋" w:hAnsi="仿宋" w:hint="eastAsia"/>
          <w:sz w:val="30"/>
          <w:szCs w:val="30"/>
        </w:rPr>
        <w:t>按下表格式，使用</w:t>
      </w:r>
      <w:r>
        <w:rPr>
          <w:rFonts w:ascii="仿宋" w:eastAsia="仿宋" w:hAnsi="仿宋" w:hint="eastAsia"/>
          <w:sz w:val="30"/>
          <w:szCs w:val="30"/>
        </w:rPr>
        <w:t>Excel</w:t>
      </w:r>
      <w:r>
        <w:rPr>
          <w:rFonts w:ascii="仿宋" w:eastAsia="仿宋" w:hAnsi="仿宋" w:hint="eastAsia"/>
          <w:sz w:val="30"/>
          <w:szCs w:val="30"/>
        </w:rPr>
        <w:t>文档上传反馈。</w:t>
      </w:r>
    </w:p>
    <w:p w:rsidR="00FC1D61" w:rsidRDefault="009E07C1">
      <w:pPr>
        <w:ind w:firstLine="600"/>
        <w:rPr>
          <w:rFonts w:ascii="仿宋" w:eastAsia="仿宋" w:hAnsi="仿宋"/>
          <w:sz w:val="30"/>
          <w:szCs w:val="30"/>
        </w:rPr>
      </w:pPr>
      <w:r>
        <w:rPr>
          <w:rFonts w:ascii="仿宋" w:eastAsia="仿宋" w:hAnsi="仿宋" w:hint="eastAsia"/>
          <w:sz w:val="30"/>
          <w:szCs w:val="30"/>
        </w:rPr>
        <w:t>必填项：黑名单或重点关注名单类型、被提示或被警示、被提示或被警示企业、举办部门、失信提示、警示约谈时间</w:t>
      </w:r>
    </w:p>
    <w:p w:rsidR="00FC1D61" w:rsidRDefault="009E07C1">
      <w:pPr>
        <w:rPr>
          <w:rFonts w:ascii="仿宋" w:eastAsia="仿宋" w:hAnsi="仿宋"/>
          <w:sz w:val="30"/>
          <w:szCs w:val="30"/>
        </w:rPr>
      </w:pPr>
      <w:r>
        <w:rPr>
          <w:rFonts w:ascii="仿宋" w:eastAsia="仿宋" w:hAnsi="仿宋" w:hint="eastAsia"/>
          <w:sz w:val="30"/>
          <w:szCs w:val="30"/>
        </w:rPr>
        <w:t>反馈格式及范例：</w:t>
      </w:r>
    </w:p>
    <w:tbl>
      <w:tblPr>
        <w:tblW w:w="14174" w:type="dxa"/>
        <w:tblLayout w:type="fixed"/>
        <w:tblLook w:val="04A0" w:firstRow="1" w:lastRow="0" w:firstColumn="1" w:lastColumn="0" w:noHBand="0" w:noVBand="1"/>
      </w:tblPr>
      <w:tblGrid>
        <w:gridCol w:w="2935"/>
        <w:gridCol w:w="1763"/>
        <w:gridCol w:w="2450"/>
        <w:gridCol w:w="2102"/>
        <w:gridCol w:w="2085"/>
        <w:gridCol w:w="2839"/>
      </w:tblGrid>
      <w:tr w:rsidR="00FC1D61">
        <w:trPr>
          <w:trHeight w:val="540"/>
        </w:trPr>
        <w:tc>
          <w:tcPr>
            <w:tcW w:w="2935" w:type="dxa"/>
            <w:tcBorders>
              <w:top w:val="single" w:sz="4" w:space="0" w:color="auto"/>
              <w:left w:val="single" w:sz="4" w:space="0" w:color="auto"/>
              <w:bottom w:val="single" w:sz="4" w:space="0" w:color="auto"/>
              <w:right w:val="single" w:sz="4" w:space="0" w:color="auto"/>
            </w:tcBorders>
            <w:shd w:val="clear" w:color="000000" w:fill="FDE9D9"/>
            <w:noWrap/>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黑名单或重点关注名单类型</w:t>
            </w:r>
          </w:p>
        </w:tc>
        <w:tc>
          <w:tcPr>
            <w:tcW w:w="1763" w:type="dxa"/>
            <w:tcBorders>
              <w:top w:val="single" w:sz="4" w:space="0" w:color="auto"/>
              <w:left w:val="nil"/>
              <w:bottom w:val="single" w:sz="4" w:space="0" w:color="auto"/>
              <w:right w:val="single" w:sz="4" w:space="0" w:color="auto"/>
            </w:tcBorders>
            <w:shd w:val="clear" w:color="000000" w:fill="FDE9D9"/>
            <w:noWrap/>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被提示或被警示</w:t>
            </w:r>
          </w:p>
        </w:tc>
        <w:tc>
          <w:tcPr>
            <w:tcW w:w="2450" w:type="dxa"/>
            <w:tcBorders>
              <w:top w:val="single" w:sz="4" w:space="0" w:color="auto"/>
              <w:left w:val="nil"/>
              <w:bottom w:val="single" w:sz="4" w:space="0" w:color="auto"/>
              <w:right w:val="single" w:sz="4" w:space="0" w:color="auto"/>
            </w:tcBorders>
            <w:shd w:val="clear" w:color="000000" w:fill="FDE9D9"/>
            <w:noWrap/>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被提示或被警示企业</w:t>
            </w:r>
          </w:p>
        </w:tc>
        <w:tc>
          <w:tcPr>
            <w:tcW w:w="2102" w:type="dxa"/>
            <w:tcBorders>
              <w:top w:val="single" w:sz="4" w:space="0" w:color="auto"/>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统一社会信用代码</w:t>
            </w:r>
          </w:p>
        </w:tc>
        <w:tc>
          <w:tcPr>
            <w:tcW w:w="2085" w:type="dxa"/>
            <w:tcBorders>
              <w:top w:val="single" w:sz="4" w:space="0" w:color="auto"/>
              <w:left w:val="nil"/>
              <w:bottom w:val="single" w:sz="4" w:space="0" w:color="auto"/>
              <w:right w:val="single" w:sz="4" w:space="0" w:color="auto"/>
            </w:tcBorders>
            <w:shd w:val="clear" w:color="000000" w:fill="FDE9D9"/>
            <w:noWrap/>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举办部门</w:t>
            </w:r>
          </w:p>
        </w:tc>
        <w:tc>
          <w:tcPr>
            <w:tcW w:w="2839" w:type="dxa"/>
            <w:tcBorders>
              <w:top w:val="single" w:sz="4" w:space="0" w:color="auto"/>
              <w:left w:val="nil"/>
              <w:bottom w:val="single" w:sz="4" w:space="0" w:color="auto"/>
              <w:right w:val="single" w:sz="4" w:space="0" w:color="auto"/>
            </w:tcBorders>
            <w:shd w:val="clear" w:color="000000" w:fill="FDE9D9"/>
            <w:noWrap/>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失信提示、警示约谈时间</w:t>
            </w:r>
          </w:p>
        </w:tc>
      </w:tr>
      <w:tr w:rsidR="00FC1D61">
        <w:trPr>
          <w:trHeight w:val="270"/>
        </w:trPr>
        <w:tc>
          <w:tcPr>
            <w:tcW w:w="2935" w:type="dxa"/>
            <w:tcBorders>
              <w:top w:val="nil"/>
              <w:left w:val="single" w:sz="4" w:space="0" w:color="auto"/>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异常经营名录</w:t>
            </w:r>
          </w:p>
        </w:tc>
        <w:tc>
          <w:tcPr>
            <w:tcW w:w="1763"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被提示</w:t>
            </w:r>
          </w:p>
        </w:tc>
        <w:tc>
          <w:tcPr>
            <w:tcW w:w="2450"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w:t>
            </w:r>
            <w:r>
              <w:rPr>
                <w:rFonts w:ascii="宋体" w:eastAsia="宋体" w:hAnsi="宋体" w:cs="宋体" w:hint="eastAsia"/>
                <w:color w:val="000000"/>
                <w:kern w:val="0"/>
                <w:sz w:val="22"/>
              </w:rPr>
              <w:t>公司</w:t>
            </w:r>
          </w:p>
        </w:tc>
        <w:tc>
          <w:tcPr>
            <w:tcW w:w="2102" w:type="dxa"/>
            <w:tcBorders>
              <w:top w:val="nil"/>
              <w:left w:val="nil"/>
              <w:bottom w:val="single" w:sz="4" w:space="0" w:color="auto"/>
              <w:right w:val="single" w:sz="4" w:space="0" w:color="auto"/>
            </w:tcBorders>
            <w:shd w:val="clear" w:color="auto" w:fill="auto"/>
            <w:noWrap/>
            <w:vAlign w:val="center"/>
          </w:tcPr>
          <w:p w:rsidR="00FC1D61" w:rsidRDefault="00FC1D61">
            <w:pPr>
              <w:widowControl/>
              <w:jc w:val="center"/>
              <w:rPr>
                <w:rFonts w:ascii="宋体" w:eastAsia="宋体" w:hAnsi="宋体" w:cs="宋体"/>
                <w:color w:val="000000"/>
                <w:kern w:val="0"/>
                <w:sz w:val="22"/>
              </w:rPr>
            </w:pPr>
          </w:p>
        </w:tc>
        <w:tc>
          <w:tcPr>
            <w:tcW w:w="2085"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工商局、</w:t>
            </w:r>
            <w:proofErr w:type="gramStart"/>
            <w:r>
              <w:rPr>
                <w:rFonts w:ascii="宋体" w:eastAsia="宋体" w:hAnsi="宋体" w:cs="宋体" w:hint="eastAsia"/>
                <w:color w:val="000000"/>
                <w:kern w:val="0"/>
                <w:sz w:val="22"/>
              </w:rPr>
              <w:t>文旅局</w:t>
            </w:r>
            <w:proofErr w:type="gramEnd"/>
          </w:p>
        </w:tc>
        <w:tc>
          <w:tcPr>
            <w:tcW w:w="2839" w:type="dxa"/>
            <w:tcBorders>
              <w:top w:val="nil"/>
              <w:left w:val="nil"/>
              <w:bottom w:val="single" w:sz="4" w:space="0" w:color="auto"/>
              <w:right w:val="single" w:sz="4" w:space="0" w:color="auto"/>
            </w:tcBorders>
            <w:shd w:val="clear" w:color="auto" w:fill="auto"/>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2018-7-11</w:t>
            </w:r>
          </w:p>
        </w:tc>
      </w:tr>
    </w:tbl>
    <w:p w:rsidR="00FC1D61" w:rsidRDefault="009E07C1">
      <w:pPr>
        <w:ind w:firstLine="601"/>
        <w:rPr>
          <w:rFonts w:ascii="仿宋" w:eastAsia="仿宋" w:hAnsi="仿宋"/>
          <w:sz w:val="30"/>
          <w:szCs w:val="30"/>
        </w:rPr>
      </w:pPr>
      <w:r>
        <w:rPr>
          <w:rFonts w:ascii="仿宋" w:eastAsia="仿宋" w:hAnsi="仿宋" w:hint="eastAsia"/>
          <w:b/>
          <w:sz w:val="30"/>
          <w:szCs w:val="30"/>
        </w:rPr>
        <w:t xml:space="preserve">5. </w:t>
      </w:r>
      <w:r>
        <w:rPr>
          <w:rFonts w:ascii="仿宋" w:eastAsia="仿宋" w:hAnsi="仿宋" w:hint="eastAsia"/>
          <w:b/>
          <w:sz w:val="30"/>
          <w:szCs w:val="30"/>
        </w:rPr>
        <w:t>完成信用修复企业：</w:t>
      </w:r>
      <w:r>
        <w:rPr>
          <w:rFonts w:ascii="仿宋" w:eastAsia="仿宋" w:hAnsi="仿宋" w:hint="eastAsia"/>
          <w:sz w:val="30"/>
          <w:szCs w:val="30"/>
        </w:rPr>
        <w:t>通过参加培训、按时履约、志愿服务、税款还清等方式已完成信用修复的企业</w:t>
      </w:r>
      <w:r>
        <w:rPr>
          <w:rFonts w:ascii="仿宋" w:eastAsia="仿宋" w:hAnsi="仿宋" w:hint="eastAsia"/>
          <w:sz w:val="30"/>
          <w:szCs w:val="30"/>
        </w:rPr>
        <w:lastRenderedPageBreak/>
        <w:t>数量。</w:t>
      </w:r>
    </w:p>
    <w:p w:rsidR="00FC1D61" w:rsidRDefault="009E07C1">
      <w:pPr>
        <w:ind w:firstLineChars="200" w:firstLine="600"/>
        <w:rPr>
          <w:rFonts w:ascii="仿宋" w:eastAsia="仿宋" w:hAnsi="仿宋"/>
          <w:sz w:val="30"/>
          <w:szCs w:val="30"/>
        </w:rPr>
      </w:pPr>
      <w:r>
        <w:rPr>
          <w:rFonts w:ascii="仿宋" w:eastAsia="仿宋" w:hAnsi="仿宋" w:hint="eastAsia"/>
          <w:sz w:val="30"/>
          <w:szCs w:val="30"/>
        </w:rPr>
        <w:t>按下表格式，使用</w:t>
      </w:r>
      <w:r>
        <w:rPr>
          <w:rFonts w:ascii="仿宋" w:eastAsia="仿宋" w:hAnsi="仿宋" w:hint="eastAsia"/>
          <w:sz w:val="30"/>
          <w:szCs w:val="30"/>
        </w:rPr>
        <w:t>Excel</w:t>
      </w:r>
      <w:r>
        <w:rPr>
          <w:rFonts w:ascii="仿宋" w:eastAsia="仿宋" w:hAnsi="仿宋" w:hint="eastAsia"/>
          <w:sz w:val="30"/>
          <w:szCs w:val="30"/>
        </w:rPr>
        <w:t>文档上传反馈。</w:t>
      </w:r>
    </w:p>
    <w:p w:rsidR="00FC1D61" w:rsidRDefault="009E07C1">
      <w:pPr>
        <w:ind w:firstLineChars="200" w:firstLine="600"/>
        <w:rPr>
          <w:rFonts w:ascii="仿宋" w:eastAsia="仿宋" w:hAnsi="仿宋"/>
          <w:sz w:val="30"/>
          <w:szCs w:val="30"/>
        </w:rPr>
      </w:pPr>
      <w:r>
        <w:rPr>
          <w:rFonts w:ascii="仿宋" w:eastAsia="仿宋" w:hAnsi="仿宋" w:hint="eastAsia"/>
          <w:sz w:val="30"/>
          <w:szCs w:val="30"/>
        </w:rPr>
        <w:t>必填项：企业名称、失信行为、失信类型、信用修复方式、完成信用修复时间</w:t>
      </w:r>
    </w:p>
    <w:p w:rsidR="00FC1D61" w:rsidRDefault="009E07C1">
      <w:pPr>
        <w:rPr>
          <w:rFonts w:ascii="仿宋" w:eastAsia="仿宋" w:hAnsi="仿宋"/>
          <w:sz w:val="30"/>
          <w:szCs w:val="30"/>
        </w:rPr>
      </w:pPr>
      <w:r>
        <w:rPr>
          <w:rFonts w:ascii="仿宋" w:eastAsia="仿宋" w:hAnsi="仿宋" w:hint="eastAsia"/>
          <w:sz w:val="30"/>
          <w:szCs w:val="30"/>
        </w:rPr>
        <w:t>反馈格式及范例：</w:t>
      </w:r>
    </w:p>
    <w:tbl>
      <w:tblPr>
        <w:tblW w:w="14071" w:type="dxa"/>
        <w:tblInd w:w="103" w:type="dxa"/>
        <w:tblLayout w:type="fixed"/>
        <w:tblLook w:val="04A0" w:firstRow="1" w:lastRow="0" w:firstColumn="1" w:lastColumn="0" w:noHBand="0" w:noVBand="1"/>
      </w:tblPr>
      <w:tblGrid>
        <w:gridCol w:w="1100"/>
        <w:gridCol w:w="1983"/>
        <w:gridCol w:w="6363"/>
        <w:gridCol w:w="1100"/>
        <w:gridCol w:w="1542"/>
        <w:gridCol w:w="1983"/>
      </w:tblGrid>
      <w:tr w:rsidR="00FC1D61">
        <w:trPr>
          <w:trHeight w:val="282"/>
        </w:trPr>
        <w:tc>
          <w:tcPr>
            <w:tcW w:w="1100" w:type="dxa"/>
            <w:tcBorders>
              <w:top w:val="single" w:sz="4" w:space="0" w:color="auto"/>
              <w:left w:val="single" w:sz="4" w:space="0" w:color="auto"/>
              <w:bottom w:val="single" w:sz="4" w:space="0" w:color="auto"/>
              <w:right w:val="single" w:sz="4" w:space="0" w:color="auto"/>
            </w:tcBorders>
            <w:shd w:val="clear" w:color="000000" w:fill="FDE9D9"/>
            <w:noWrap/>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企业名称</w:t>
            </w:r>
          </w:p>
        </w:tc>
        <w:tc>
          <w:tcPr>
            <w:tcW w:w="1983" w:type="dxa"/>
            <w:tcBorders>
              <w:top w:val="single" w:sz="4" w:space="0" w:color="auto"/>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统一社会信用代码</w:t>
            </w:r>
          </w:p>
        </w:tc>
        <w:tc>
          <w:tcPr>
            <w:tcW w:w="6363" w:type="dxa"/>
            <w:tcBorders>
              <w:top w:val="single" w:sz="4" w:space="0" w:color="auto"/>
              <w:left w:val="nil"/>
              <w:bottom w:val="single" w:sz="4" w:space="0" w:color="auto"/>
              <w:right w:val="single" w:sz="4" w:space="0" w:color="auto"/>
            </w:tcBorders>
            <w:shd w:val="clear" w:color="auto" w:fill="FBE4D5" w:themeFill="accent2" w:themeFillTint="33"/>
            <w:noWrap/>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失信行为</w:t>
            </w:r>
          </w:p>
        </w:tc>
        <w:tc>
          <w:tcPr>
            <w:tcW w:w="1100" w:type="dxa"/>
            <w:tcBorders>
              <w:top w:val="single" w:sz="4" w:space="0" w:color="auto"/>
              <w:left w:val="nil"/>
              <w:bottom w:val="single" w:sz="4" w:space="0" w:color="auto"/>
              <w:right w:val="single" w:sz="4" w:space="0" w:color="auto"/>
            </w:tcBorders>
            <w:shd w:val="clear" w:color="auto" w:fill="FBE4D5" w:themeFill="accent2" w:themeFillTint="33"/>
            <w:noWrap/>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失信类型</w:t>
            </w:r>
          </w:p>
        </w:tc>
        <w:tc>
          <w:tcPr>
            <w:tcW w:w="1542" w:type="dxa"/>
            <w:tcBorders>
              <w:top w:val="single" w:sz="4" w:space="0" w:color="auto"/>
              <w:left w:val="nil"/>
              <w:bottom w:val="single" w:sz="4" w:space="0" w:color="auto"/>
              <w:right w:val="single" w:sz="4" w:space="0" w:color="auto"/>
            </w:tcBorders>
            <w:shd w:val="clear" w:color="000000" w:fill="FDE9D9"/>
            <w:noWrap/>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信用修复方式</w:t>
            </w:r>
          </w:p>
        </w:tc>
        <w:tc>
          <w:tcPr>
            <w:tcW w:w="1983" w:type="dxa"/>
            <w:tcBorders>
              <w:top w:val="single" w:sz="4" w:space="0" w:color="auto"/>
              <w:left w:val="nil"/>
              <w:bottom w:val="single" w:sz="4" w:space="0" w:color="auto"/>
              <w:right w:val="single" w:sz="4" w:space="0" w:color="auto"/>
            </w:tcBorders>
            <w:shd w:val="clear" w:color="000000" w:fill="FDE9D9"/>
            <w:noWrap/>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完成信用修复时间</w:t>
            </w:r>
          </w:p>
        </w:tc>
      </w:tr>
      <w:tr w:rsidR="00FC1D61">
        <w:trPr>
          <w:trHeight w:val="1137"/>
        </w:trPr>
        <w:tc>
          <w:tcPr>
            <w:tcW w:w="1100" w:type="dxa"/>
            <w:tcBorders>
              <w:top w:val="nil"/>
              <w:left w:val="single" w:sz="4" w:space="0" w:color="auto"/>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w:t>
            </w:r>
            <w:r>
              <w:rPr>
                <w:rFonts w:ascii="宋体" w:eastAsia="宋体" w:hAnsi="宋体" w:cs="宋体" w:hint="eastAsia"/>
                <w:color w:val="000000"/>
                <w:kern w:val="0"/>
                <w:sz w:val="22"/>
              </w:rPr>
              <w:t>公司</w:t>
            </w:r>
          </w:p>
        </w:tc>
        <w:tc>
          <w:tcPr>
            <w:tcW w:w="1983" w:type="dxa"/>
            <w:tcBorders>
              <w:top w:val="nil"/>
              <w:left w:val="nil"/>
              <w:bottom w:val="single" w:sz="4" w:space="0" w:color="auto"/>
              <w:right w:val="single" w:sz="4" w:space="0" w:color="auto"/>
            </w:tcBorders>
            <w:shd w:val="clear" w:color="auto" w:fill="auto"/>
            <w:noWrap/>
            <w:vAlign w:val="center"/>
          </w:tcPr>
          <w:p w:rsidR="00FC1D61" w:rsidRDefault="00FC1D61">
            <w:pPr>
              <w:widowControl/>
              <w:jc w:val="center"/>
              <w:rPr>
                <w:rFonts w:ascii="宋体" w:eastAsia="宋体" w:hAnsi="宋体" w:cs="宋体"/>
                <w:color w:val="000000"/>
                <w:kern w:val="0"/>
                <w:sz w:val="22"/>
              </w:rPr>
            </w:pPr>
          </w:p>
        </w:tc>
        <w:tc>
          <w:tcPr>
            <w:tcW w:w="6363" w:type="dxa"/>
            <w:tcBorders>
              <w:top w:val="nil"/>
              <w:left w:val="nil"/>
              <w:bottom w:val="single" w:sz="4" w:space="0" w:color="auto"/>
              <w:right w:val="single" w:sz="4" w:space="0" w:color="auto"/>
            </w:tcBorders>
            <w:shd w:val="clear" w:color="auto" w:fill="auto"/>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经</w:t>
            </w:r>
            <w:r>
              <w:rPr>
                <w:rFonts w:ascii="宋体" w:eastAsia="宋体" w:hAnsi="宋体" w:cs="宋体" w:hint="eastAsia"/>
                <w:color w:val="000000"/>
                <w:kern w:val="0"/>
                <w:sz w:val="22"/>
              </w:rPr>
              <w:t>**</w:t>
            </w:r>
            <w:r>
              <w:rPr>
                <w:rFonts w:ascii="宋体" w:eastAsia="宋体" w:hAnsi="宋体" w:cs="宋体" w:hint="eastAsia"/>
                <w:color w:val="000000"/>
                <w:kern w:val="0"/>
                <w:sz w:val="22"/>
              </w:rPr>
              <w:t>市国税局检查，发现其在</w:t>
            </w:r>
            <w:r>
              <w:rPr>
                <w:rFonts w:ascii="宋体" w:eastAsia="宋体" w:hAnsi="宋体" w:cs="宋体" w:hint="eastAsia"/>
                <w:color w:val="000000"/>
                <w:kern w:val="0"/>
                <w:sz w:val="22"/>
              </w:rPr>
              <w:t>2012</w:t>
            </w:r>
            <w:r>
              <w:rPr>
                <w:rFonts w:ascii="宋体" w:eastAsia="宋体" w:hAnsi="宋体" w:cs="宋体" w:hint="eastAsia"/>
                <w:color w:val="000000"/>
                <w:kern w:val="0"/>
                <w:sz w:val="22"/>
              </w:rPr>
              <w:t>年</w:t>
            </w:r>
            <w:r>
              <w:rPr>
                <w:rFonts w:ascii="宋体" w:eastAsia="宋体" w:hAnsi="宋体" w:cs="宋体" w:hint="eastAsia"/>
                <w:color w:val="000000"/>
                <w:kern w:val="0"/>
                <w:sz w:val="22"/>
              </w:rPr>
              <w:t>09</w:t>
            </w:r>
            <w:r>
              <w:rPr>
                <w:rFonts w:ascii="宋体" w:eastAsia="宋体" w:hAnsi="宋体" w:cs="宋体" w:hint="eastAsia"/>
                <w:color w:val="000000"/>
                <w:kern w:val="0"/>
                <w:sz w:val="22"/>
              </w:rPr>
              <w:t>月</w:t>
            </w:r>
            <w:r>
              <w:rPr>
                <w:rFonts w:ascii="宋体" w:eastAsia="宋体" w:hAnsi="宋体" w:cs="宋体" w:hint="eastAsia"/>
                <w:color w:val="000000"/>
                <w:kern w:val="0"/>
                <w:sz w:val="22"/>
              </w:rPr>
              <w:t>01</w:t>
            </w:r>
            <w:r>
              <w:rPr>
                <w:rFonts w:ascii="宋体" w:eastAsia="宋体" w:hAnsi="宋体" w:cs="宋体" w:hint="eastAsia"/>
                <w:color w:val="000000"/>
                <w:kern w:val="0"/>
                <w:sz w:val="22"/>
              </w:rPr>
              <w:t>日至</w:t>
            </w:r>
            <w:r>
              <w:rPr>
                <w:rFonts w:ascii="宋体" w:eastAsia="宋体" w:hAnsi="宋体" w:cs="宋体" w:hint="eastAsia"/>
                <w:color w:val="000000"/>
                <w:kern w:val="0"/>
                <w:sz w:val="22"/>
              </w:rPr>
              <w:t>2012</w:t>
            </w:r>
            <w:r>
              <w:rPr>
                <w:rFonts w:ascii="宋体" w:eastAsia="宋体" w:hAnsi="宋体" w:cs="宋体" w:hint="eastAsia"/>
                <w:color w:val="000000"/>
                <w:kern w:val="0"/>
                <w:sz w:val="22"/>
              </w:rPr>
              <w:t>年</w:t>
            </w:r>
            <w:r>
              <w:rPr>
                <w:rFonts w:ascii="宋体" w:eastAsia="宋体" w:hAnsi="宋体" w:cs="宋体" w:hint="eastAsia"/>
                <w:color w:val="000000"/>
                <w:kern w:val="0"/>
                <w:sz w:val="22"/>
              </w:rPr>
              <w:t>11</w:t>
            </w:r>
            <w:r>
              <w:rPr>
                <w:rFonts w:ascii="宋体" w:eastAsia="宋体" w:hAnsi="宋体" w:cs="宋体" w:hint="eastAsia"/>
                <w:color w:val="000000"/>
                <w:kern w:val="0"/>
                <w:sz w:val="22"/>
              </w:rPr>
              <w:t>月</w:t>
            </w:r>
            <w:r>
              <w:rPr>
                <w:rFonts w:ascii="宋体" w:eastAsia="宋体" w:hAnsi="宋体" w:cs="宋体" w:hint="eastAsia"/>
                <w:color w:val="000000"/>
                <w:kern w:val="0"/>
                <w:sz w:val="22"/>
              </w:rPr>
              <w:t>30</w:t>
            </w:r>
            <w:r>
              <w:rPr>
                <w:rFonts w:ascii="宋体" w:eastAsia="宋体" w:hAnsi="宋体" w:cs="宋体" w:hint="eastAsia"/>
                <w:color w:val="000000"/>
                <w:kern w:val="0"/>
                <w:sz w:val="22"/>
              </w:rPr>
              <w:t>日期间，主要存在以下问题：采取偷税手段，不缴或者少缴应纳税款</w:t>
            </w:r>
            <w:r>
              <w:rPr>
                <w:rFonts w:ascii="宋体" w:eastAsia="宋体" w:hAnsi="宋体" w:cs="宋体" w:hint="eastAsia"/>
                <w:color w:val="000000"/>
                <w:kern w:val="0"/>
                <w:sz w:val="22"/>
              </w:rPr>
              <w:t>**</w:t>
            </w:r>
            <w:r>
              <w:rPr>
                <w:rFonts w:ascii="宋体" w:eastAsia="宋体" w:hAnsi="宋体" w:cs="宋体" w:hint="eastAsia"/>
                <w:color w:val="000000"/>
                <w:kern w:val="0"/>
                <w:sz w:val="22"/>
              </w:rPr>
              <w:t>元。</w:t>
            </w:r>
          </w:p>
        </w:tc>
        <w:tc>
          <w:tcPr>
            <w:tcW w:w="1100"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w:t>
            </w:r>
          </w:p>
        </w:tc>
        <w:tc>
          <w:tcPr>
            <w:tcW w:w="1542"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税款还清</w:t>
            </w:r>
          </w:p>
        </w:tc>
        <w:tc>
          <w:tcPr>
            <w:tcW w:w="1983" w:type="dxa"/>
            <w:tcBorders>
              <w:top w:val="nil"/>
              <w:left w:val="nil"/>
              <w:bottom w:val="single" w:sz="4" w:space="0" w:color="auto"/>
              <w:right w:val="single" w:sz="4" w:space="0" w:color="auto"/>
            </w:tcBorders>
            <w:shd w:val="clear" w:color="000000" w:fill="FFFFFF"/>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2018-7-11</w:t>
            </w:r>
          </w:p>
        </w:tc>
      </w:tr>
    </w:tbl>
    <w:p w:rsidR="00FC1D61" w:rsidRDefault="009E07C1">
      <w:pPr>
        <w:pStyle w:val="a9"/>
        <w:numPr>
          <w:ilvl w:val="0"/>
          <w:numId w:val="2"/>
        </w:numPr>
        <w:ind w:firstLineChars="0"/>
        <w:outlineLvl w:val="0"/>
        <w:rPr>
          <w:rFonts w:ascii="仿宋" w:eastAsia="仿宋" w:hAnsi="仿宋"/>
          <w:b/>
          <w:sz w:val="30"/>
          <w:szCs w:val="30"/>
        </w:rPr>
      </w:pPr>
      <w:r>
        <w:rPr>
          <w:rFonts w:ascii="仿宋" w:eastAsia="仿宋" w:hAnsi="仿宋" w:hint="eastAsia"/>
          <w:b/>
          <w:sz w:val="30"/>
          <w:szCs w:val="30"/>
        </w:rPr>
        <w:t>双公示率及双公示数量</w:t>
      </w:r>
    </w:p>
    <w:p w:rsidR="00FC1D61" w:rsidRDefault="009E07C1">
      <w:pPr>
        <w:pStyle w:val="a9"/>
        <w:numPr>
          <w:ilvl w:val="0"/>
          <w:numId w:val="14"/>
        </w:numPr>
        <w:ind w:firstLineChars="0"/>
        <w:rPr>
          <w:rFonts w:ascii="仿宋" w:eastAsia="仿宋" w:hAnsi="仿宋"/>
          <w:sz w:val="30"/>
          <w:szCs w:val="30"/>
        </w:rPr>
      </w:pPr>
      <w:r>
        <w:rPr>
          <w:rFonts w:ascii="仿宋" w:eastAsia="仿宋" w:hAnsi="仿宋" w:hint="eastAsia"/>
          <w:sz w:val="30"/>
          <w:szCs w:val="30"/>
        </w:rPr>
        <w:t>该指标可在线填写数据，也可上传</w:t>
      </w:r>
      <w:r>
        <w:rPr>
          <w:rFonts w:ascii="仿宋" w:eastAsia="仿宋" w:hAnsi="仿宋" w:hint="eastAsia"/>
          <w:sz w:val="30"/>
          <w:szCs w:val="30"/>
        </w:rPr>
        <w:t>Excel</w:t>
      </w:r>
      <w:r>
        <w:rPr>
          <w:rFonts w:ascii="仿宋" w:eastAsia="仿宋" w:hAnsi="仿宋" w:hint="eastAsia"/>
          <w:sz w:val="30"/>
          <w:szCs w:val="30"/>
        </w:rPr>
        <w:t>；</w:t>
      </w:r>
    </w:p>
    <w:p w:rsidR="00FC1D61" w:rsidRDefault="009E07C1">
      <w:pPr>
        <w:pStyle w:val="a9"/>
        <w:numPr>
          <w:ilvl w:val="0"/>
          <w:numId w:val="14"/>
        </w:numPr>
        <w:ind w:firstLineChars="0"/>
        <w:rPr>
          <w:rFonts w:ascii="仿宋" w:eastAsia="仿宋" w:hAnsi="仿宋"/>
          <w:sz w:val="30"/>
          <w:szCs w:val="30"/>
        </w:rPr>
      </w:pPr>
      <w:r>
        <w:rPr>
          <w:rFonts w:ascii="仿宋" w:eastAsia="仿宋" w:hAnsi="仿宋" w:hint="eastAsia"/>
          <w:sz w:val="30"/>
          <w:szCs w:val="30"/>
        </w:rPr>
        <w:t>若选择上传</w:t>
      </w:r>
      <w:r>
        <w:rPr>
          <w:rFonts w:ascii="仿宋" w:eastAsia="仿宋" w:hAnsi="仿宋" w:hint="eastAsia"/>
          <w:sz w:val="30"/>
          <w:szCs w:val="30"/>
        </w:rPr>
        <w:t>Excel</w:t>
      </w:r>
      <w:r>
        <w:rPr>
          <w:rFonts w:ascii="仿宋" w:eastAsia="仿宋" w:hAnsi="仿宋" w:hint="eastAsia"/>
          <w:sz w:val="30"/>
          <w:szCs w:val="30"/>
        </w:rPr>
        <w:t>，请按下表格式反馈。</w:t>
      </w:r>
    </w:p>
    <w:p w:rsidR="00FC1D61" w:rsidRDefault="009E07C1">
      <w:pPr>
        <w:ind w:leftChars="100" w:left="210" w:firstLine="600"/>
        <w:rPr>
          <w:rFonts w:ascii="仿宋" w:eastAsia="仿宋" w:hAnsi="仿宋"/>
          <w:sz w:val="30"/>
          <w:szCs w:val="30"/>
        </w:rPr>
      </w:pPr>
      <w:r>
        <w:rPr>
          <w:rFonts w:ascii="仿宋" w:eastAsia="仿宋" w:hAnsi="仿宋" w:hint="eastAsia"/>
          <w:sz w:val="30"/>
          <w:szCs w:val="30"/>
        </w:rPr>
        <w:t>必填项：累计行政许可数量、累计行政处罚数量、累计双公示率（</w:t>
      </w:r>
      <w:r>
        <w:rPr>
          <w:rFonts w:ascii="仿宋" w:eastAsia="仿宋" w:hAnsi="仿宋" w:hint="eastAsia"/>
          <w:sz w:val="30"/>
          <w:szCs w:val="30"/>
        </w:rPr>
        <w:t>%</w:t>
      </w:r>
      <w:r>
        <w:rPr>
          <w:rFonts w:ascii="仿宋" w:eastAsia="仿宋" w:hAnsi="仿宋" w:hint="eastAsia"/>
          <w:sz w:val="30"/>
          <w:szCs w:val="30"/>
        </w:rPr>
        <w:t>）</w:t>
      </w:r>
    </w:p>
    <w:tbl>
      <w:tblPr>
        <w:tblW w:w="7180" w:type="dxa"/>
        <w:jc w:val="center"/>
        <w:tblInd w:w="93" w:type="dxa"/>
        <w:tblLayout w:type="fixed"/>
        <w:tblLook w:val="04A0" w:firstRow="1" w:lastRow="0" w:firstColumn="1" w:lastColumn="0" w:noHBand="0" w:noVBand="1"/>
      </w:tblPr>
      <w:tblGrid>
        <w:gridCol w:w="2620"/>
        <w:gridCol w:w="2180"/>
        <w:gridCol w:w="2380"/>
      </w:tblGrid>
      <w:tr w:rsidR="00FC1D61">
        <w:trPr>
          <w:trHeight w:val="270"/>
          <w:jc w:val="center"/>
        </w:trPr>
        <w:tc>
          <w:tcPr>
            <w:tcW w:w="2620" w:type="dxa"/>
            <w:tcBorders>
              <w:top w:val="single" w:sz="4" w:space="0" w:color="auto"/>
              <w:left w:val="single" w:sz="4" w:space="0" w:color="auto"/>
              <w:bottom w:val="single" w:sz="4" w:space="0" w:color="auto"/>
              <w:right w:val="single" w:sz="4" w:space="0" w:color="auto"/>
            </w:tcBorders>
            <w:shd w:val="clear" w:color="000000" w:fill="FDE9D9"/>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累计行政许可数量</w:t>
            </w:r>
          </w:p>
        </w:tc>
        <w:tc>
          <w:tcPr>
            <w:tcW w:w="2180" w:type="dxa"/>
            <w:tcBorders>
              <w:top w:val="single" w:sz="4" w:space="0" w:color="auto"/>
              <w:left w:val="nil"/>
              <w:bottom w:val="single" w:sz="4" w:space="0" w:color="auto"/>
              <w:right w:val="single" w:sz="4" w:space="0" w:color="auto"/>
            </w:tcBorders>
            <w:shd w:val="clear" w:color="000000" w:fill="FDE9D9"/>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累计行政处罚数量</w:t>
            </w:r>
          </w:p>
        </w:tc>
        <w:tc>
          <w:tcPr>
            <w:tcW w:w="2380" w:type="dxa"/>
            <w:tcBorders>
              <w:top w:val="single" w:sz="4" w:space="0" w:color="auto"/>
              <w:left w:val="nil"/>
              <w:bottom w:val="single" w:sz="4" w:space="0" w:color="auto"/>
              <w:right w:val="single" w:sz="4" w:space="0" w:color="auto"/>
            </w:tcBorders>
            <w:shd w:val="clear" w:color="000000" w:fill="FDE9D9"/>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累计双公示率（</w:t>
            </w:r>
            <w:r>
              <w:rPr>
                <w:rFonts w:ascii="宋体" w:eastAsia="宋体" w:hAnsi="宋体" w:cs="宋体" w:hint="eastAsia"/>
                <w:b/>
                <w:bCs/>
                <w:color w:val="000000"/>
                <w:kern w:val="0"/>
                <w:sz w:val="22"/>
              </w:rPr>
              <w:t>%</w:t>
            </w:r>
            <w:r>
              <w:rPr>
                <w:rFonts w:ascii="宋体" w:eastAsia="宋体" w:hAnsi="宋体" w:cs="宋体" w:hint="eastAsia"/>
                <w:b/>
                <w:bCs/>
                <w:color w:val="000000"/>
                <w:kern w:val="0"/>
                <w:sz w:val="22"/>
              </w:rPr>
              <w:t>）</w:t>
            </w:r>
          </w:p>
        </w:tc>
      </w:tr>
      <w:tr w:rsidR="00FC1D61">
        <w:trPr>
          <w:trHeight w:val="270"/>
          <w:jc w:val="center"/>
        </w:trPr>
        <w:tc>
          <w:tcPr>
            <w:tcW w:w="2620" w:type="dxa"/>
            <w:tcBorders>
              <w:top w:val="nil"/>
              <w:left w:val="single" w:sz="4" w:space="0" w:color="auto"/>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438043</w:t>
            </w:r>
          </w:p>
        </w:tc>
        <w:tc>
          <w:tcPr>
            <w:tcW w:w="2180"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84256</w:t>
            </w:r>
          </w:p>
        </w:tc>
        <w:tc>
          <w:tcPr>
            <w:tcW w:w="2380"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100</w:t>
            </w:r>
          </w:p>
        </w:tc>
      </w:tr>
    </w:tbl>
    <w:p w:rsidR="00FC1D61" w:rsidRDefault="009E07C1">
      <w:pPr>
        <w:pStyle w:val="a9"/>
        <w:numPr>
          <w:ilvl w:val="0"/>
          <w:numId w:val="2"/>
        </w:numPr>
        <w:ind w:firstLineChars="0"/>
        <w:outlineLvl w:val="0"/>
        <w:rPr>
          <w:rFonts w:ascii="仿宋" w:eastAsia="仿宋" w:hAnsi="仿宋"/>
          <w:b/>
          <w:sz w:val="30"/>
          <w:szCs w:val="30"/>
        </w:rPr>
      </w:pPr>
      <w:r>
        <w:rPr>
          <w:rFonts w:ascii="仿宋" w:eastAsia="仿宋" w:hAnsi="仿宋" w:hint="eastAsia"/>
          <w:b/>
          <w:sz w:val="30"/>
          <w:szCs w:val="30"/>
        </w:rPr>
        <w:t>信用信息共享平台建设情况</w:t>
      </w:r>
    </w:p>
    <w:p w:rsidR="00FC1D61" w:rsidRDefault="009E07C1">
      <w:pPr>
        <w:ind w:firstLine="600"/>
        <w:rPr>
          <w:rFonts w:ascii="仿宋" w:eastAsia="仿宋" w:hAnsi="仿宋"/>
          <w:b/>
          <w:sz w:val="30"/>
          <w:szCs w:val="30"/>
        </w:rPr>
      </w:pPr>
      <w:r>
        <w:rPr>
          <w:rFonts w:ascii="仿宋" w:eastAsia="仿宋" w:hAnsi="仿宋" w:hint="eastAsia"/>
          <w:b/>
          <w:sz w:val="30"/>
          <w:szCs w:val="30"/>
        </w:rPr>
        <w:t>1.</w:t>
      </w:r>
      <w:r>
        <w:rPr>
          <w:rFonts w:hint="eastAsia"/>
          <w:b/>
        </w:rPr>
        <w:t xml:space="preserve"> </w:t>
      </w:r>
      <w:r>
        <w:rPr>
          <w:rFonts w:ascii="仿宋" w:eastAsia="仿宋" w:hAnsi="仿宋" w:hint="eastAsia"/>
          <w:b/>
          <w:sz w:val="30"/>
          <w:szCs w:val="30"/>
        </w:rPr>
        <w:t>平台信息归集的数量</w:t>
      </w:r>
      <w:r>
        <w:rPr>
          <w:rFonts w:ascii="仿宋" w:eastAsia="仿宋" w:hAnsi="仿宋"/>
          <w:b/>
          <w:sz w:val="30"/>
          <w:szCs w:val="30"/>
        </w:rPr>
        <w:t xml:space="preserve"> </w:t>
      </w:r>
    </w:p>
    <w:p w:rsidR="00FC1D61" w:rsidRDefault="009E07C1">
      <w:pPr>
        <w:pStyle w:val="a9"/>
        <w:numPr>
          <w:ilvl w:val="0"/>
          <w:numId w:val="15"/>
        </w:numPr>
        <w:ind w:firstLineChars="0"/>
        <w:rPr>
          <w:rFonts w:ascii="仿宋" w:eastAsia="仿宋" w:hAnsi="仿宋"/>
          <w:sz w:val="30"/>
          <w:szCs w:val="30"/>
        </w:rPr>
      </w:pPr>
      <w:r>
        <w:rPr>
          <w:rFonts w:ascii="仿宋" w:eastAsia="仿宋" w:hAnsi="仿宋" w:hint="eastAsia"/>
          <w:sz w:val="30"/>
          <w:szCs w:val="30"/>
        </w:rPr>
        <w:lastRenderedPageBreak/>
        <w:t>该指标可在线填写数据，也可上传</w:t>
      </w:r>
      <w:r>
        <w:rPr>
          <w:rFonts w:ascii="仿宋" w:eastAsia="仿宋" w:hAnsi="仿宋" w:hint="eastAsia"/>
          <w:sz w:val="30"/>
          <w:szCs w:val="30"/>
        </w:rPr>
        <w:t>Excel</w:t>
      </w:r>
      <w:r>
        <w:rPr>
          <w:rFonts w:ascii="仿宋" w:eastAsia="仿宋" w:hAnsi="仿宋" w:hint="eastAsia"/>
          <w:sz w:val="30"/>
          <w:szCs w:val="30"/>
        </w:rPr>
        <w:t>；</w:t>
      </w:r>
    </w:p>
    <w:p w:rsidR="00FC1D61" w:rsidRDefault="009E07C1">
      <w:pPr>
        <w:pStyle w:val="a9"/>
        <w:numPr>
          <w:ilvl w:val="0"/>
          <w:numId w:val="15"/>
        </w:numPr>
        <w:ind w:firstLineChars="0"/>
        <w:rPr>
          <w:rFonts w:ascii="仿宋" w:eastAsia="仿宋" w:hAnsi="仿宋"/>
          <w:sz w:val="30"/>
          <w:szCs w:val="30"/>
        </w:rPr>
      </w:pPr>
      <w:r>
        <w:rPr>
          <w:rFonts w:ascii="仿宋" w:eastAsia="仿宋" w:hAnsi="仿宋" w:hint="eastAsia"/>
          <w:sz w:val="30"/>
          <w:szCs w:val="30"/>
        </w:rPr>
        <w:t>若选择上传</w:t>
      </w:r>
      <w:r>
        <w:rPr>
          <w:rFonts w:ascii="仿宋" w:eastAsia="仿宋" w:hAnsi="仿宋" w:hint="eastAsia"/>
          <w:sz w:val="30"/>
          <w:szCs w:val="30"/>
        </w:rPr>
        <w:t>Excel</w:t>
      </w:r>
      <w:r>
        <w:rPr>
          <w:rFonts w:ascii="仿宋" w:eastAsia="仿宋" w:hAnsi="仿宋" w:hint="eastAsia"/>
          <w:sz w:val="30"/>
          <w:szCs w:val="30"/>
        </w:rPr>
        <w:t>，请按下表格式反馈。</w:t>
      </w:r>
    </w:p>
    <w:tbl>
      <w:tblPr>
        <w:tblW w:w="5900" w:type="dxa"/>
        <w:jc w:val="center"/>
        <w:tblInd w:w="93" w:type="dxa"/>
        <w:tblLayout w:type="fixed"/>
        <w:tblLook w:val="04A0" w:firstRow="1" w:lastRow="0" w:firstColumn="1" w:lastColumn="0" w:noHBand="0" w:noVBand="1"/>
      </w:tblPr>
      <w:tblGrid>
        <w:gridCol w:w="5900"/>
      </w:tblGrid>
      <w:tr w:rsidR="00FC1D61">
        <w:trPr>
          <w:trHeight w:val="270"/>
          <w:jc w:val="center"/>
        </w:trPr>
        <w:tc>
          <w:tcPr>
            <w:tcW w:w="5900" w:type="dxa"/>
            <w:tcBorders>
              <w:top w:val="single" w:sz="4" w:space="0" w:color="auto"/>
              <w:left w:val="single" w:sz="4" w:space="0" w:color="auto"/>
              <w:bottom w:val="single" w:sz="4" w:space="0" w:color="auto"/>
              <w:right w:val="single" w:sz="4" w:space="0" w:color="auto"/>
            </w:tcBorders>
            <w:shd w:val="clear" w:color="000000" w:fill="FDE9D9"/>
            <w:noWrap/>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信用信息共享平台归集的信息记录数（累计）</w:t>
            </w:r>
          </w:p>
        </w:tc>
      </w:tr>
      <w:tr w:rsidR="00FC1D61">
        <w:trPr>
          <w:trHeight w:val="270"/>
          <w:jc w:val="center"/>
        </w:trPr>
        <w:tc>
          <w:tcPr>
            <w:tcW w:w="5900" w:type="dxa"/>
            <w:tcBorders>
              <w:top w:val="nil"/>
              <w:left w:val="single" w:sz="4" w:space="0" w:color="auto"/>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100000</w:t>
            </w:r>
          </w:p>
        </w:tc>
      </w:tr>
    </w:tbl>
    <w:p w:rsidR="00FC1D61" w:rsidRDefault="009E07C1">
      <w:pPr>
        <w:ind w:firstLine="600"/>
        <w:rPr>
          <w:rFonts w:ascii="仿宋" w:eastAsia="仿宋" w:hAnsi="仿宋"/>
          <w:b/>
          <w:sz w:val="30"/>
          <w:szCs w:val="30"/>
        </w:rPr>
      </w:pPr>
      <w:r>
        <w:rPr>
          <w:rFonts w:ascii="仿宋" w:eastAsia="仿宋" w:hAnsi="仿宋" w:hint="eastAsia"/>
          <w:b/>
          <w:sz w:val="30"/>
          <w:szCs w:val="30"/>
        </w:rPr>
        <w:t>2.</w:t>
      </w:r>
      <w:r>
        <w:rPr>
          <w:rFonts w:hint="eastAsia"/>
          <w:b/>
        </w:rPr>
        <w:t xml:space="preserve"> </w:t>
      </w:r>
      <w:r>
        <w:rPr>
          <w:rFonts w:ascii="仿宋" w:eastAsia="仿宋" w:hAnsi="仿宋" w:hint="eastAsia"/>
          <w:b/>
          <w:sz w:val="30"/>
          <w:szCs w:val="30"/>
        </w:rPr>
        <w:t>公用企事业单位联通信用信息共享平台的情况</w:t>
      </w:r>
      <w:r>
        <w:rPr>
          <w:rFonts w:ascii="仿宋" w:eastAsia="仿宋" w:hAnsi="仿宋"/>
          <w:b/>
          <w:sz w:val="30"/>
          <w:szCs w:val="30"/>
        </w:rPr>
        <w:t xml:space="preserve"> </w:t>
      </w:r>
    </w:p>
    <w:p w:rsidR="00FC1D61" w:rsidRDefault="009E07C1">
      <w:pPr>
        <w:pStyle w:val="a9"/>
        <w:numPr>
          <w:ilvl w:val="0"/>
          <w:numId w:val="16"/>
        </w:numPr>
        <w:ind w:firstLineChars="0"/>
        <w:rPr>
          <w:rFonts w:ascii="仿宋" w:eastAsia="仿宋" w:hAnsi="仿宋"/>
          <w:sz w:val="30"/>
          <w:szCs w:val="30"/>
        </w:rPr>
      </w:pPr>
      <w:r>
        <w:rPr>
          <w:rFonts w:ascii="仿宋" w:eastAsia="仿宋" w:hAnsi="仿宋" w:hint="eastAsia"/>
          <w:sz w:val="30"/>
          <w:szCs w:val="30"/>
        </w:rPr>
        <w:t>按下表格式，使用</w:t>
      </w:r>
      <w:r>
        <w:rPr>
          <w:rFonts w:ascii="仿宋" w:eastAsia="仿宋" w:hAnsi="仿宋" w:hint="eastAsia"/>
          <w:sz w:val="30"/>
          <w:szCs w:val="30"/>
        </w:rPr>
        <w:t>Excel</w:t>
      </w:r>
      <w:r>
        <w:rPr>
          <w:rFonts w:ascii="仿宋" w:eastAsia="仿宋" w:hAnsi="仿宋" w:hint="eastAsia"/>
          <w:sz w:val="30"/>
          <w:szCs w:val="30"/>
        </w:rPr>
        <w:t>文档上传反馈；</w:t>
      </w:r>
    </w:p>
    <w:p w:rsidR="00FC1D61" w:rsidRDefault="009E07C1">
      <w:pPr>
        <w:pStyle w:val="a9"/>
        <w:numPr>
          <w:ilvl w:val="0"/>
          <w:numId w:val="16"/>
        </w:numPr>
        <w:ind w:firstLineChars="0"/>
        <w:rPr>
          <w:rFonts w:ascii="仿宋" w:eastAsia="仿宋" w:hAnsi="仿宋"/>
          <w:sz w:val="30"/>
          <w:szCs w:val="30"/>
        </w:rPr>
      </w:pPr>
      <w:r>
        <w:rPr>
          <w:rFonts w:ascii="仿宋" w:eastAsia="仿宋" w:hAnsi="仿宋" w:hint="eastAsia"/>
          <w:sz w:val="30"/>
          <w:szCs w:val="30"/>
        </w:rPr>
        <w:t>填写</w:t>
      </w:r>
      <w:r>
        <w:rPr>
          <w:rFonts w:ascii="仿宋" w:eastAsia="仿宋" w:hAnsi="仿宋" w:hint="eastAsia"/>
          <w:sz w:val="30"/>
          <w:szCs w:val="30"/>
        </w:rPr>
        <w:t>excel</w:t>
      </w:r>
      <w:r>
        <w:rPr>
          <w:rFonts w:ascii="仿宋" w:eastAsia="仿宋" w:hAnsi="仿宋" w:hint="eastAsia"/>
          <w:sz w:val="30"/>
          <w:szCs w:val="30"/>
        </w:rPr>
        <w:t>时需点击单元格下拉菜单选择已联通平台的公用企事业单位（可选内容为：供水、电力、燃气、热力、通信）。</w:t>
      </w:r>
    </w:p>
    <w:tbl>
      <w:tblPr>
        <w:tblW w:w="5900" w:type="dxa"/>
        <w:jc w:val="center"/>
        <w:tblInd w:w="103" w:type="dxa"/>
        <w:tblLayout w:type="fixed"/>
        <w:tblLook w:val="04A0" w:firstRow="1" w:lastRow="0" w:firstColumn="1" w:lastColumn="0" w:noHBand="0" w:noVBand="1"/>
      </w:tblPr>
      <w:tblGrid>
        <w:gridCol w:w="5900"/>
      </w:tblGrid>
      <w:tr w:rsidR="00FC1D61">
        <w:trPr>
          <w:trHeight w:val="270"/>
          <w:jc w:val="center"/>
        </w:trPr>
        <w:tc>
          <w:tcPr>
            <w:tcW w:w="5900" w:type="dxa"/>
            <w:tcBorders>
              <w:top w:val="single" w:sz="4" w:space="0" w:color="auto"/>
              <w:left w:val="single" w:sz="4" w:space="0" w:color="auto"/>
              <w:bottom w:val="single" w:sz="4" w:space="0" w:color="auto"/>
              <w:right w:val="single" w:sz="4" w:space="0" w:color="auto"/>
            </w:tcBorders>
            <w:shd w:val="clear" w:color="000000" w:fill="FDE9D9"/>
            <w:noWrap/>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已联通平台的公用企事业单位</w:t>
            </w:r>
          </w:p>
        </w:tc>
      </w:tr>
      <w:tr w:rsidR="00FC1D61">
        <w:trPr>
          <w:trHeight w:val="270"/>
          <w:jc w:val="center"/>
        </w:trPr>
        <w:tc>
          <w:tcPr>
            <w:tcW w:w="5900" w:type="dxa"/>
            <w:tcBorders>
              <w:top w:val="nil"/>
              <w:left w:val="single" w:sz="4" w:space="0" w:color="auto"/>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供水</w:t>
            </w:r>
          </w:p>
        </w:tc>
      </w:tr>
      <w:tr w:rsidR="00FC1D61">
        <w:trPr>
          <w:trHeight w:val="270"/>
          <w:jc w:val="center"/>
        </w:trPr>
        <w:tc>
          <w:tcPr>
            <w:tcW w:w="5900" w:type="dxa"/>
            <w:tcBorders>
              <w:top w:val="nil"/>
              <w:left w:val="single" w:sz="4" w:space="0" w:color="auto"/>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电力</w:t>
            </w:r>
          </w:p>
        </w:tc>
      </w:tr>
      <w:tr w:rsidR="00FC1D61">
        <w:trPr>
          <w:trHeight w:val="270"/>
          <w:jc w:val="center"/>
        </w:trPr>
        <w:tc>
          <w:tcPr>
            <w:tcW w:w="5900" w:type="dxa"/>
            <w:tcBorders>
              <w:top w:val="nil"/>
              <w:left w:val="single" w:sz="4" w:space="0" w:color="auto"/>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燃气</w:t>
            </w:r>
          </w:p>
        </w:tc>
      </w:tr>
    </w:tbl>
    <w:p w:rsidR="00FC1D61" w:rsidRDefault="009E07C1">
      <w:pPr>
        <w:pStyle w:val="a9"/>
        <w:numPr>
          <w:ilvl w:val="0"/>
          <w:numId w:val="2"/>
        </w:numPr>
        <w:ind w:firstLineChars="0"/>
        <w:outlineLvl w:val="0"/>
        <w:rPr>
          <w:rFonts w:ascii="仿宋" w:eastAsia="仿宋" w:hAnsi="仿宋"/>
          <w:b/>
          <w:sz w:val="30"/>
          <w:szCs w:val="30"/>
        </w:rPr>
      </w:pPr>
      <w:r>
        <w:rPr>
          <w:rFonts w:ascii="仿宋" w:eastAsia="仿宋" w:hAnsi="仿宋" w:hint="eastAsia"/>
          <w:b/>
          <w:sz w:val="30"/>
          <w:szCs w:val="30"/>
        </w:rPr>
        <w:t>信用网站点击量占城市户籍人口的比例</w:t>
      </w:r>
    </w:p>
    <w:p w:rsidR="00FC1D61" w:rsidRDefault="009E07C1">
      <w:pPr>
        <w:pStyle w:val="a9"/>
        <w:numPr>
          <w:ilvl w:val="0"/>
          <w:numId w:val="17"/>
        </w:numPr>
        <w:ind w:firstLineChars="0"/>
        <w:rPr>
          <w:rFonts w:ascii="仿宋" w:eastAsia="仿宋" w:hAnsi="仿宋"/>
          <w:sz w:val="30"/>
          <w:szCs w:val="30"/>
        </w:rPr>
      </w:pPr>
      <w:r>
        <w:rPr>
          <w:rFonts w:ascii="仿宋" w:eastAsia="仿宋" w:hAnsi="仿宋" w:hint="eastAsia"/>
          <w:sz w:val="30"/>
          <w:szCs w:val="30"/>
        </w:rPr>
        <w:t>该指标可在线填写数据，也可上传</w:t>
      </w:r>
      <w:r>
        <w:rPr>
          <w:rFonts w:ascii="仿宋" w:eastAsia="仿宋" w:hAnsi="仿宋" w:hint="eastAsia"/>
          <w:sz w:val="30"/>
          <w:szCs w:val="30"/>
        </w:rPr>
        <w:t>Excel</w:t>
      </w:r>
      <w:r>
        <w:rPr>
          <w:rFonts w:ascii="仿宋" w:eastAsia="仿宋" w:hAnsi="仿宋" w:hint="eastAsia"/>
          <w:sz w:val="30"/>
          <w:szCs w:val="30"/>
        </w:rPr>
        <w:t>；</w:t>
      </w:r>
    </w:p>
    <w:p w:rsidR="00FC1D61" w:rsidRDefault="009E07C1">
      <w:pPr>
        <w:pStyle w:val="a9"/>
        <w:numPr>
          <w:ilvl w:val="0"/>
          <w:numId w:val="17"/>
        </w:numPr>
        <w:ind w:firstLineChars="0"/>
        <w:rPr>
          <w:rFonts w:ascii="仿宋" w:eastAsia="仿宋" w:hAnsi="仿宋"/>
          <w:sz w:val="30"/>
          <w:szCs w:val="30"/>
        </w:rPr>
      </w:pPr>
      <w:r>
        <w:rPr>
          <w:rFonts w:ascii="仿宋" w:eastAsia="仿宋" w:hAnsi="仿宋" w:hint="eastAsia"/>
          <w:sz w:val="30"/>
          <w:szCs w:val="30"/>
        </w:rPr>
        <w:t>若选择上传</w:t>
      </w:r>
      <w:r>
        <w:rPr>
          <w:rFonts w:ascii="仿宋" w:eastAsia="仿宋" w:hAnsi="仿宋" w:hint="eastAsia"/>
          <w:sz w:val="30"/>
          <w:szCs w:val="30"/>
        </w:rPr>
        <w:t>Excel</w:t>
      </w:r>
      <w:r>
        <w:rPr>
          <w:rFonts w:ascii="仿宋" w:eastAsia="仿宋" w:hAnsi="仿宋" w:hint="eastAsia"/>
          <w:sz w:val="30"/>
          <w:szCs w:val="30"/>
        </w:rPr>
        <w:t>，请按下表格式反馈。</w:t>
      </w:r>
    </w:p>
    <w:tbl>
      <w:tblPr>
        <w:tblW w:w="4620" w:type="dxa"/>
        <w:jc w:val="center"/>
        <w:tblInd w:w="93" w:type="dxa"/>
        <w:tblLayout w:type="fixed"/>
        <w:tblLook w:val="04A0" w:firstRow="1" w:lastRow="0" w:firstColumn="1" w:lastColumn="0" w:noHBand="0" w:noVBand="1"/>
      </w:tblPr>
      <w:tblGrid>
        <w:gridCol w:w="4620"/>
      </w:tblGrid>
      <w:tr w:rsidR="00FC1D61">
        <w:trPr>
          <w:trHeight w:val="270"/>
          <w:jc w:val="center"/>
        </w:trPr>
        <w:tc>
          <w:tcPr>
            <w:tcW w:w="4620" w:type="dxa"/>
            <w:tcBorders>
              <w:top w:val="single" w:sz="4" w:space="0" w:color="auto"/>
              <w:left w:val="single" w:sz="4" w:space="0" w:color="auto"/>
              <w:bottom w:val="single" w:sz="4" w:space="0" w:color="auto"/>
              <w:right w:val="single" w:sz="4" w:space="0" w:color="auto"/>
            </w:tcBorders>
            <w:shd w:val="clear" w:color="auto" w:fill="FBE4D5" w:themeFill="accent2" w:themeFillTint="33"/>
            <w:noWrap/>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信用网站月平均点击量（近</w:t>
            </w:r>
            <w:r>
              <w:rPr>
                <w:rFonts w:ascii="宋体" w:eastAsia="宋体" w:hAnsi="宋体" w:cs="宋体" w:hint="eastAsia"/>
                <w:b/>
                <w:bCs/>
                <w:color w:val="000000"/>
                <w:kern w:val="0"/>
                <w:sz w:val="22"/>
              </w:rPr>
              <w:t>12</w:t>
            </w:r>
            <w:r>
              <w:rPr>
                <w:rFonts w:ascii="宋体" w:eastAsia="宋体" w:hAnsi="宋体" w:cs="宋体" w:hint="eastAsia"/>
                <w:b/>
                <w:bCs/>
                <w:color w:val="000000"/>
                <w:kern w:val="0"/>
                <w:sz w:val="22"/>
              </w:rPr>
              <w:t>个月）</w:t>
            </w:r>
          </w:p>
        </w:tc>
      </w:tr>
      <w:tr w:rsidR="00FC1D61">
        <w:trPr>
          <w:trHeight w:val="270"/>
          <w:jc w:val="center"/>
        </w:trPr>
        <w:tc>
          <w:tcPr>
            <w:tcW w:w="4620" w:type="dxa"/>
            <w:tcBorders>
              <w:top w:val="nil"/>
              <w:left w:val="single" w:sz="4" w:space="0" w:color="auto"/>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1500000</w:t>
            </w:r>
          </w:p>
        </w:tc>
      </w:tr>
    </w:tbl>
    <w:p w:rsidR="00FC1D61" w:rsidRDefault="009E07C1">
      <w:pPr>
        <w:pStyle w:val="a9"/>
        <w:numPr>
          <w:ilvl w:val="0"/>
          <w:numId w:val="2"/>
        </w:numPr>
        <w:ind w:firstLineChars="0"/>
        <w:outlineLvl w:val="0"/>
        <w:rPr>
          <w:rFonts w:ascii="仿宋" w:eastAsia="仿宋" w:hAnsi="仿宋"/>
          <w:b/>
          <w:sz w:val="30"/>
          <w:szCs w:val="30"/>
        </w:rPr>
      </w:pPr>
      <w:r>
        <w:rPr>
          <w:rFonts w:ascii="仿宋" w:eastAsia="仿宋" w:hAnsi="仿宋" w:hint="eastAsia"/>
          <w:b/>
          <w:sz w:val="30"/>
          <w:szCs w:val="30"/>
        </w:rPr>
        <w:lastRenderedPageBreak/>
        <w:t>诚信建设万里行相关案例反馈</w:t>
      </w:r>
    </w:p>
    <w:p w:rsidR="00FC1D61" w:rsidRDefault="009E07C1">
      <w:pPr>
        <w:numPr>
          <w:ilvl w:val="0"/>
          <w:numId w:val="18"/>
        </w:numPr>
        <w:ind w:left="1265"/>
        <w:rPr>
          <w:rFonts w:ascii="仿宋" w:eastAsia="仿宋" w:hAnsi="仿宋"/>
          <w:sz w:val="30"/>
          <w:szCs w:val="30"/>
        </w:rPr>
      </w:pPr>
      <w:r>
        <w:rPr>
          <w:rFonts w:ascii="仿宋" w:eastAsia="仿宋" w:hAnsi="仿宋" w:hint="eastAsia"/>
          <w:sz w:val="30"/>
          <w:szCs w:val="30"/>
        </w:rPr>
        <w:t>如果一个案例既有文字介绍又有图片展示，请粘贴到一个</w:t>
      </w:r>
      <w:r>
        <w:rPr>
          <w:rFonts w:ascii="仿宋" w:eastAsia="仿宋" w:hAnsi="仿宋" w:hint="eastAsia"/>
          <w:sz w:val="30"/>
          <w:szCs w:val="30"/>
        </w:rPr>
        <w:t>word</w:t>
      </w:r>
      <w:r>
        <w:rPr>
          <w:rFonts w:ascii="仿宋" w:eastAsia="仿宋" w:hAnsi="仿宋" w:hint="eastAsia"/>
          <w:sz w:val="30"/>
          <w:szCs w:val="30"/>
        </w:rPr>
        <w:t>文档里上传；</w:t>
      </w:r>
    </w:p>
    <w:p w:rsidR="00FC1D61" w:rsidRDefault="009E07C1">
      <w:pPr>
        <w:numPr>
          <w:ilvl w:val="0"/>
          <w:numId w:val="18"/>
        </w:numPr>
        <w:ind w:left="1265"/>
        <w:rPr>
          <w:rFonts w:ascii="仿宋" w:eastAsia="仿宋" w:hAnsi="仿宋"/>
          <w:sz w:val="30"/>
          <w:szCs w:val="30"/>
        </w:rPr>
      </w:pPr>
      <w:r>
        <w:rPr>
          <w:rFonts w:ascii="仿宋" w:eastAsia="仿宋" w:hAnsi="仿宋" w:hint="eastAsia"/>
          <w:sz w:val="30"/>
          <w:szCs w:val="30"/>
        </w:rPr>
        <w:t>附件的名称为案例的名称，一个案例只允许提交一个附件，可以同时上传多个案例文件（每次上传文件数量≤</w:t>
      </w:r>
      <w:r>
        <w:rPr>
          <w:rFonts w:ascii="仿宋" w:eastAsia="仿宋" w:hAnsi="仿宋" w:hint="eastAsia"/>
          <w:sz w:val="30"/>
          <w:szCs w:val="30"/>
        </w:rPr>
        <w:t>10</w:t>
      </w:r>
      <w:r>
        <w:rPr>
          <w:rFonts w:ascii="仿宋" w:eastAsia="仿宋" w:hAnsi="仿宋" w:hint="eastAsia"/>
          <w:sz w:val="30"/>
          <w:szCs w:val="30"/>
        </w:rPr>
        <w:t>），不可以打压缩包上传；</w:t>
      </w:r>
    </w:p>
    <w:p w:rsidR="00FC1D61" w:rsidRDefault="009E07C1">
      <w:pPr>
        <w:numPr>
          <w:ilvl w:val="0"/>
          <w:numId w:val="18"/>
        </w:numPr>
        <w:ind w:left="1265"/>
        <w:rPr>
          <w:rFonts w:ascii="仿宋" w:eastAsia="仿宋" w:hAnsi="仿宋"/>
          <w:sz w:val="30"/>
          <w:szCs w:val="30"/>
        </w:rPr>
      </w:pPr>
      <w:r>
        <w:rPr>
          <w:rFonts w:ascii="仿宋" w:eastAsia="仿宋" w:hAnsi="仿宋" w:hint="eastAsia"/>
          <w:sz w:val="30"/>
          <w:szCs w:val="30"/>
        </w:rPr>
        <w:t>既可直接上</w:t>
      </w:r>
      <w:proofErr w:type="gramStart"/>
      <w:r>
        <w:rPr>
          <w:rFonts w:ascii="仿宋" w:eastAsia="仿宋" w:hAnsi="仿宋" w:hint="eastAsia"/>
          <w:sz w:val="30"/>
          <w:szCs w:val="30"/>
        </w:rPr>
        <w:t>传图片</w:t>
      </w:r>
      <w:proofErr w:type="gramEnd"/>
      <w:r>
        <w:rPr>
          <w:rFonts w:ascii="仿宋" w:eastAsia="仿宋" w:hAnsi="仿宋" w:hint="eastAsia"/>
          <w:sz w:val="30"/>
          <w:szCs w:val="30"/>
        </w:rPr>
        <w:t>或</w:t>
      </w:r>
      <w:r>
        <w:rPr>
          <w:rFonts w:ascii="仿宋" w:eastAsia="仿宋" w:hAnsi="仿宋" w:hint="eastAsia"/>
          <w:sz w:val="30"/>
          <w:szCs w:val="30"/>
        </w:rPr>
        <w:t>PDF</w:t>
      </w:r>
      <w:r>
        <w:rPr>
          <w:rFonts w:ascii="仿宋" w:eastAsia="仿宋" w:hAnsi="仿宋" w:hint="eastAsia"/>
          <w:sz w:val="30"/>
          <w:szCs w:val="30"/>
        </w:rPr>
        <w:t>文档也可新建</w:t>
      </w:r>
      <w:r>
        <w:rPr>
          <w:rFonts w:ascii="仿宋" w:eastAsia="仿宋" w:hAnsi="仿宋" w:hint="eastAsia"/>
          <w:sz w:val="30"/>
          <w:szCs w:val="30"/>
        </w:rPr>
        <w:t>word</w:t>
      </w:r>
      <w:r>
        <w:rPr>
          <w:rFonts w:ascii="仿宋" w:eastAsia="仿宋" w:hAnsi="仿宋" w:hint="eastAsia"/>
          <w:sz w:val="30"/>
          <w:szCs w:val="30"/>
        </w:rPr>
        <w:t>反馈（附件支持</w:t>
      </w:r>
      <w:r>
        <w:rPr>
          <w:rFonts w:ascii="仿宋" w:eastAsia="仿宋" w:hAnsi="仿宋" w:hint="eastAsia"/>
          <w:sz w:val="30"/>
          <w:szCs w:val="30"/>
        </w:rPr>
        <w:t>doc</w:t>
      </w:r>
      <w:r>
        <w:rPr>
          <w:rFonts w:ascii="仿宋" w:eastAsia="仿宋" w:hAnsi="仿宋" w:hint="eastAsia"/>
          <w:sz w:val="30"/>
          <w:szCs w:val="30"/>
        </w:rPr>
        <w:t>、</w:t>
      </w:r>
      <w:proofErr w:type="spellStart"/>
      <w:r>
        <w:rPr>
          <w:rFonts w:ascii="仿宋" w:eastAsia="仿宋" w:hAnsi="仿宋" w:hint="eastAsia"/>
          <w:sz w:val="30"/>
          <w:szCs w:val="30"/>
        </w:rPr>
        <w:t>docx</w:t>
      </w:r>
      <w:proofErr w:type="spellEnd"/>
      <w:r>
        <w:rPr>
          <w:rFonts w:ascii="仿宋" w:eastAsia="仿宋" w:hAnsi="仿宋" w:hint="eastAsia"/>
          <w:sz w:val="30"/>
          <w:szCs w:val="30"/>
        </w:rPr>
        <w:t>、</w:t>
      </w:r>
      <w:r>
        <w:rPr>
          <w:rFonts w:ascii="仿宋" w:eastAsia="仿宋" w:hAnsi="仿宋" w:hint="eastAsia"/>
          <w:sz w:val="30"/>
          <w:szCs w:val="30"/>
        </w:rPr>
        <w:t>pdf</w:t>
      </w:r>
      <w:r>
        <w:rPr>
          <w:rFonts w:ascii="仿宋" w:eastAsia="仿宋" w:hAnsi="仿宋" w:hint="eastAsia"/>
          <w:sz w:val="30"/>
          <w:szCs w:val="30"/>
        </w:rPr>
        <w:t>、</w:t>
      </w:r>
      <w:r>
        <w:rPr>
          <w:rFonts w:ascii="仿宋" w:eastAsia="仿宋" w:hAnsi="仿宋" w:hint="eastAsia"/>
          <w:sz w:val="30"/>
          <w:szCs w:val="30"/>
        </w:rPr>
        <w:t>txt</w:t>
      </w:r>
      <w:r>
        <w:rPr>
          <w:rFonts w:ascii="仿宋" w:eastAsia="仿宋" w:hAnsi="仿宋" w:hint="eastAsia"/>
          <w:sz w:val="30"/>
          <w:szCs w:val="30"/>
        </w:rPr>
        <w:t>、</w:t>
      </w:r>
      <w:proofErr w:type="spellStart"/>
      <w:r>
        <w:rPr>
          <w:rFonts w:ascii="仿宋" w:eastAsia="仿宋" w:hAnsi="仿宋" w:hint="eastAsia"/>
          <w:sz w:val="30"/>
          <w:szCs w:val="30"/>
        </w:rPr>
        <w:t>wps</w:t>
      </w:r>
      <w:proofErr w:type="spellEnd"/>
      <w:r>
        <w:rPr>
          <w:rFonts w:ascii="仿宋" w:eastAsia="仿宋" w:hAnsi="仿宋" w:hint="eastAsia"/>
          <w:sz w:val="30"/>
          <w:szCs w:val="30"/>
        </w:rPr>
        <w:t>、</w:t>
      </w:r>
      <w:proofErr w:type="spellStart"/>
      <w:r>
        <w:rPr>
          <w:rFonts w:ascii="仿宋" w:eastAsia="仿宋" w:hAnsi="仿宋" w:hint="eastAsia"/>
          <w:sz w:val="30"/>
          <w:szCs w:val="30"/>
        </w:rPr>
        <w:t>png</w:t>
      </w:r>
      <w:proofErr w:type="spellEnd"/>
      <w:r>
        <w:rPr>
          <w:rFonts w:ascii="仿宋" w:eastAsia="仿宋" w:hAnsi="仿宋" w:hint="eastAsia"/>
          <w:sz w:val="30"/>
          <w:szCs w:val="30"/>
        </w:rPr>
        <w:t>、</w:t>
      </w:r>
      <w:r>
        <w:rPr>
          <w:rFonts w:ascii="仿宋" w:eastAsia="仿宋" w:hAnsi="仿宋" w:hint="eastAsia"/>
          <w:sz w:val="30"/>
          <w:szCs w:val="30"/>
        </w:rPr>
        <w:t>jpg</w:t>
      </w:r>
      <w:r>
        <w:rPr>
          <w:rFonts w:ascii="仿宋" w:eastAsia="仿宋" w:hAnsi="仿宋" w:hint="eastAsia"/>
          <w:sz w:val="30"/>
          <w:szCs w:val="30"/>
        </w:rPr>
        <w:t>、</w:t>
      </w:r>
      <w:r>
        <w:rPr>
          <w:rFonts w:ascii="仿宋" w:eastAsia="仿宋" w:hAnsi="仿宋" w:hint="eastAsia"/>
          <w:sz w:val="30"/>
          <w:szCs w:val="30"/>
        </w:rPr>
        <w:t>jpeg</w:t>
      </w:r>
      <w:r>
        <w:rPr>
          <w:rFonts w:ascii="仿宋" w:eastAsia="仿宋" w:hAnsi="仿宋" w:hint="eastAsia"/>
          <w:sz w:val="30"/>
          <w:szCs w:val="30"/>
        </w:rPr>
        <w:t>、</w:t>
      </w:r>
      <w:r>
        <w:rPr>
          <w:rFonts w:ascii="仿宋" w:eastAsia="仿宋" w:hAnsi="仿宋" w:hint="eastAsia"/>
          <w:sz w:val="30"/>
          <w:szCs w:val="30"/>
        </w:rPr>
        <w:t>bmp</w:t>
      </w:r>
      <w:r>
        <w:rPr>
          <w:rFonts w:ascii="仿宋" w:eastAsia="仿宋" w:hAnsi="仿宋" w:hint="eastAsia"/>
          <w:sz w:val="30"/>
          <w:szCs w:val="30"/>
        </w:rPr>
        <w:t>、</w:t>
      </w:r>
      <w:r>
        <w:rPr>
          <w:rFonts w:ascii="仿宋" w:eastAsia="仿宋" w:hAnsi="仿宋" w:hint="eastAsia"/>
          <w:sz w:val="30"/>
          <w:szCs w:val="30"/>
        </w:rPr>
        <w:t>gif</w:t>
      </w:r>
      <w:r>
        <w:rPr>
          <w:rFonts w:ascii="仿宋" w:eastAsia="仿宋" w:hAnsi="仿宋" w:hint="eastAsia"/>
          <w:sz w:val="30"/>
          <w:szCs w:val="30"/>
        </w:rPr>
        <w:t>格式）；</w:t>
      </w:r>
    </w:p>
    <w:p w:rsidR="00FC1D61" w:rsidRDefault="009E07C1">
      <w:pPr>
        <w:numPr>
          <w:ilvl w:val="0"/>
          <w:numId w:val="18"/>
        </w:numPr>
        <w:ind w:left="1265"/>
        <w:rPr>
          <w:rFonts w:ascii="仿宋" w:eastAsia="仿宋" w:hAnsi="仿宋"/>
          <w:sz w:val="30"/>
          <w:szCs w:val="30"/>
        </w:rPr>
      </w:pPr>
      <w:r>
        <w:rPr>
          <w:rFonts w:ascii="仿宋" w:eastAsia="仿宋" w:hAnsi="仿宋" w:hint="eastAsia"/>
          <w:sz w:val="30"/>
          <w:szCs w:val="30"/>
        </w:rPr>
        <w:t>上传时需要在线填写案例联系人和联系方式</w:t>
      </w:r>
      <w:r>
        <w:rPr>
          <w:rFonts w:ascii="仿宋" w:eastAsia="仿宋" w:hAnsi="仿宋" w:hint="eastAsia"/>
          <w:sz w:val="30"/>
          <w:szCs w:val="30"/>
        </w:rPr>
        <w:t>。</w:t>
      </w:r>
    </w:p>
    <w:p w:rsidR="00FC1D61" w:rsidRDefault="009E07C1">
      <w:pPr>
        <w:pStyle w:val="a9"/>
        <w:numPr>
          <w:ilvl w:val="0"/>
          <w:numId w:val="2"/>
        </w:numPr>
        <w:ind w:firstLineChars="0"/>
        <w:outlineLvl w:val="0"/>
        <w:rPr>
          <w:rFonts w:ascii="仿宋" w:eastAsia="仿宋" w:hAnsi="仿宋"/>
          <w:b/>
          <w:sz w:val="30"/>
          <w:szCs w:val="30"/>
        </w:rPr>
      </w:pPr>
      <w:r>
        <w:rPr>
          <w:rFonts w:ascii="仿宋" w:eastAsia="仿宋" w:hAnsi="仿宋" w:hint="eastAsia"/>
          <w:b/>
          <w:sz w:val="30"/>
          <w:szCs w:val="30"/>
        </w:rPr>
        <w:t>“信易</w:t>
      </w:r>
      <w:r>
        <w:rPr>
          <w:rFonts w:ascii="仿宋" w:eastAsia="仿宋" w:hAnsi="仿宋" w:hint="eastAsia"/>
          <w:b/>
          <w:sz w:val="30"/>
          <w:szCs w:val="30"/>
        </w:rPr>
        <w:t>+</w:t>
      </w:r>
      <w:r>
        <w:rPr>
          <w:rFonts w:ascii="仿宋" w:eastAsia="仿宋" w:hAnsi="仿宋" w:hint="eastAsia"/>
          <w:b/>
          <w:sz w:val="30"/>
          <w:szCs w:val="30"/>
        </w:rPr>
        <w:t>”应用情况</w:t>
      </w:r>
    </w:p>
    <w:p w:rsidR="00FC1D61" w:rsidRDefault="009E07C1">
      <w:pPr>
        <w:ind w:firstLine="600"/>
        <w:rPr>
          <w:rFonts w:ascii="仿宋" w:eastAsia="仿宋" w:hAnsi="仿宋"/>
          <w:b/>
          <w:sz w:val="30"/>
          <w:szCs w:val="30"/>
        </w:rPr>
      </w:pPr>
      <w:r>
        <w:rPr>
          <w:rFonts w:ascii="仿宋" w:eastAsia="仿宋" w:hAnsi="仿宋" w:hint="eastAsia"/>
          <w:b/>
          <w:sz w:val="30"/>
          <w:szCs w:val="30"/>
        </w:rPr>
        <w:t>1.</w:t>
      </w:r>
      <w:r>
        <w:rPr>
          <w:rFonts w:hint="eastAsia"/>
        </w:rPr>
        <w:t xml:space="preserve"> </w:t>
      </w:r>
      <w:proofErr w:type="gramStart"/>
      <w:r>
        <w:rPr>
          <w:rFonts w:ascii="仿宋" w:eastAsia="仿宋" w:hAnsi="仿宋" w:hint="eastAsia"/>
          <w:b/>
          <w:sz w:val="30"/>
          <w:szCs w:val="30"/>
        </w:rPr>
        <w:t>信易贷工作</w:t>
      </w:r>
      <w:proofErr w:type="gramEnd"/>
      <w:r>
        <w:rPr>
          <w:rFonts w:ascii="仿宋" w:eastAsia="仿宋" w:hAnsi="仿宋" w:hint="eastAsia"/>
          <w:b/>
          <w:sz w:val="30"/>
          <w:szCs w:val="30"/>
        </w:rPr>
        <w:t>进展情况</w:t>
      </w:r>
    </w:p>
    <w:p w:rsidR="00FC1D61" w:rsidRDefault="009E07C1">
      <w:pPr>
        <w:ind w:leftChars="100" w:left="210" w:firstLine="600"/>
        <w:rPr>
          <w:rFonts w:ascii="仿宋" w:eastAsia="仿宋" w:hAnsi="仿宋"/>
          <w:sz w:val="30"/>
          <w:szCs w:val="30"/>
        </w:rPr>
      </w:pPr>
      <w:r>
        <w:rPr>
          <w:rFonts w:ascii="仿宋" w:eastAsia="仿宋" w:hAnsi="仿宋" w:hint="eastAsia"/>
          <w:sz w:val="30"/>
          <w:szCs w:val="30"/>
        </w:rPr>
        <w:t>依托各级信用信息共享平台汇聚与融资授信密切相关的各类信用信息，通过与金融机构实现信用信息共享共用，向信用状况良好且符合授</w:t>
      </w:r>
      <w:proofErr w:type="gramStart"/>
      <w:r>
        <w:rPr>
          <w:rFonts w:ascii="仿宋" w:eastAsia="仿宋" w:hAnsi="仿宋" w:hint="eastAsia"/>
          <w:sz w:val="30"/>
          <w:szCs w:val="30"/>
        </w:rPr>
        <w:t>信支持</w:t>
      </w:r>
      <w:proofErr w:type="gramEnd"/>
      <w:r>
        <w:rPr>
          <w:rFonts w:ascii="仿宋" w:eastAsia="仿宋" w:hAnsi="仿宋" w:hint="eastAsia"/>
          <w:sz w:val="30"/>
          <w:szCs w:val="30"/>
        </w:rPr>
        <w:t>条件的守信主体提供便利优惠的融资信贷服务。</w:t>
      </w:r>
    </w:p>
    <w:p w:rsidR="00FC1D61" w:rsidRDefault="009E07C1">
      <w:pPr>
        <w:ind w:leftChars="100" w:left="210" w:firstLine="600"/>
        <w:rPr>
          <w:rFonts w:ascii="仿宋" w:eastAsia="仿宋" w:hAnsi="仿宋"/>
          <w:sz w:val="30"/>
          <w:szCs w:val="30"/>
        </w:rPr>
      </w:pPr>
      <w:r>
        <w:rPr>
          <w:rFonts w:ascii="仿宋" w:eastAsia="仿宋" w:hAnsi="仿宋" w:hint="eastAsia"/>
          <w:sz w:val="30"/>
          <w:szCs w:val="30"/>
        </w:rPr>
        <w:t>按下表格式，使用</w:t>
      </w:r>
      <w:r>
        <w:rPr>
          <w:rFonts w:ascii="仿宋" w:eastAsia="仿宋" w:hAnsi="仿宋" w:hint="eastAsia"/>
          <w:sz w:val="30"/>
          <w:szCs w:val="30"/>
        </w:rPr>
        <w:t>Excel</w:t>
      </w:r>
      <w:r>
        <w:rPr>
          <w:rFonts w:ascii="仿宋" w:eastAsia="仿宋" w:hAnsi="仿宋" w:hint="eastAsia"/>
          <w:sz w:val="30"/>
          <w:szCs w:val="30"/>
        </w:rPr>
        <w:t>文档上传反馈。</w:t>
      </w:r>
    </w:p>
    <w:p w:rsidR="00FC1D61" w:rsidRDefault="009E07C1">
      <w:pPr>
        <w:pStyle w:val="a9"/>
        <w:tabs>
          <w:tab w:val="left" w:pos="4673"/>
        </w:tabs>
        <w:ind w:leftChars="400" w:left="840" w:firstLineChars="0" w:firstLine="0"/>
        <w:rPr>
          <w:rFonts w:ascii="仿宋" w:eastAsia="仿宋" w:hAnsi="仿宋"/>
          <w:sz w:val="30"/>
          <w:szCs w:val="30"/>
        </w:rPr>
      </w:pPr>
      <w:r>
        <w:rPr>
          <w:rFonts w:ascii="仿宋" w:eastAsia="仿宋" w:hAnsi="仿宋" w:hint="eastAsia"/>
          <w:sz w:val="30"/>
          <w:szCs w:val="30"/>
        </w:rPr>
        <w:t>必填项：信用应用、开展模式、获得贷款企业数量（</w:t>
      </w:r>
      <w:proofErr w:type="gramStart"/>
      <w:r>
        <w:rPr>
          <w:rFonts w:ascii="仿宋" w:eastAsia="仿宋" w:hAnsi="仿宋" w:hint="eastAsia"/>
          <w:sz w:val="30"/>
          <w:szCs w:val="30"/>
        </w:rPr>
        <w:t>个</w:t>
      </w:r>
      <w:proofErr w:type="gramEnd"/>
      <w:r>
        <w:rPr>
          <w:rFonts w:ascii="仿宋" w:eastAsia="仿宋" w:hAnsi="仿宋" w:hint="eastAsia"/>
          <w:sz w:val="30"/>
          <w:szCs w:val="30"/>
        </w:rPr>
        <w:t>）（累计数）、发放企业信用贷款（万元）（累</w:t>
      </w:r>
      <w:r>
        <w:rPr>
          <w:rFonts w:ascii="仿宋" w:eastAsia="仿宋" w:hAnsi="仿宋" w:hint="eastAsia"/>
          <w:sz w:val="30"/>
          <w:szCs w:val="30"/>
        </w:rPr>
        <w:lastRenderedPageBreak/>
        <w:t>计数）、获得贷款个人数量（</w:t>
      </w:r>
      <w:proofErr w:type="gramStart"/>
      <w:r>
        <w:rPr>
          <w:rFonts w:ascii="仿宋" w:eastAsia="仿宋" w:hAnsi="仿宋" w:hint="eastAsia"/>
          <w:sz w:val="30"/>
          <w:szCs w:val="30"/>
        </w:rPr>
        <w:t>个</w:t>
      </w:r>
      <w:proofErr w:type="gramEnd"/>
      <w:r>
        <w:rPr>
          <w:rFonts w:ascii="仿宋" w:eastAsia="仿宋" w:hAnsi="仿宋" w:hint="eastAsia"/>
          <w:sz w:val="30"/>
          <w:szCs w:val="30"/>
        </w:rPr>
        <w:t>）（累计数）、发放个人信用贷款的金额（万元）（累计数）</w:t>
      </w:r>
    </w:p>
    <w:tbl>
      <w:tblPr>
        <w:tblW w:w="14174" w:type="dxa"/>
        <w:jc w:val="center"/>
        <w:tblLayout w:type="fixed"/>
        <w:tblLook w:val="04A0" w:firstRow="1" w:lastRow="0" w:firstColumn="1" w:lastColumn="0" w:noHBand="0" w:noVBand="1"/>
      </w:tblPr>
      <w:tblGrid>
        <w:gridCol w:w="1242"/>
        <w:gridCol w:w="2835"/>
        <w:gridCol w:w="1420"/>
        <w:gridCol w:w="1556"/>
        <w:gridCol w:w="1704"/>
        <w:gridCol w:w="1559"/>
        <w:gridCol w:w="1559"/>
        <w:gridCol w:w="1273"/>
        <w:gridCol w:w="1026"/>
      </w:tblGrid>
      <w:tr w:rsidR="00FC1D61">
        <w:trPr>
          <w:trHeight w:val="540"/>
          <w:jc w:val="center"/>
        </w:trPr>
        <w:tc>
          <w:tcPr>
            <w:tcW w:w="1242" w:type="dxa"/>
            <w:tcBorders>
              <w:top w:val="single" w:sz="4" w:space="0" w:color="auto"/>
              <w:left w:val="single" w:sz="4" w:space="0" w:color="auto"/>
              <w:bottom w:val="single" w:sz="4" w:space="0" w:color="auto"/>
              <w:right w:val="single" w:sz="4" w:space="0" w:color="auto"/>
            </w:tcBorders>
            <w:shd w:val="clear" w:color="000000" w:fill="FDE9D9"/>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信用应用</w:t>
            </w:r>
          </w:p>
        </w:tc>
        <w:tc>
          <w:tcPr>
            <w:tcW w:w="2835" w:type="dxa"/>
            <w:tcBorders>
              <w:top w:val="single" w:sz="4" w:space="0" w:color="auto"/>
              <w:left w:val="nil"/>
              <w:bottom w:val="single" w:sz="4" w:space="0" w:color="auto"/>
              <w:right w:val="single" w:sz="4" w:space="0" w:color="auto"/>
            </w:tcBorders>
            <w:shd w:val="clear" w:color="000000" w:fill="FDE9D9"/>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开展模式</w:t>
            </w:r>
          </w:p>
        </w:tc>
        <w:tc>
          <w:tcPr>
            <w:tcW w:w="1420" w:type="dxa"/>
            <w:tcBorders>
              <w:top w:val="single" w:sz="4" w:space="0" w:color="auto"/>
              <w:left w:val="nil"/>
              <w:bottom w:val="single" w:sz="4" w:space="0" w:color="auto"/>
              <w:right w:val="single" w:sz="4" w:space="0" w:color="auto"/>
            </w:tcBorders>
            <w:shd w:val="clear" w:color="000000" w:fill="FDE9D9"/>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获得贷款企业数量（</w:t>
            </w:r>
            <w:proofErr w:type="gramStart"/>
            <w:r>
              <w:rPr>
                <w:rFonts w:ascii="宋体" w:eastAsia="宋体" w:hAnsi="宋体" w:cs="宋体" w:hint="eastAsia"/>
                <w:b/>
                <w:bCs/>
                <w:color w:val="000000"/>
                <w:kern w:val="0"/>
                <w:sz w:val="22"/>
              </w:rPr>
              <w:t>个</w:t>
            </w:r>
            <w:proofErr w:type="gramEnd"/>
            <w:r>
              <w:rPr>
                <w:rFonts w:ascii="宋体" w:eastAsia="宋体" w:hAnsi="宋体" w:cs="宋体" w:hint="eastAsia"/>
                <w:b/>
                <w:bCs/>
                <w:color w:val="000000"/>
                <w:kern w:val="0"/>
                <w:sz w:val="22"/>
              </w:rPr>
              <w:t>）（累计数）</w:t>
            </w:r>
          </w:p>
        </w:tc>
        <w:tc>
          <w:tcPr>
            <w:tcW w:w="1556" w:type="dxa"/>
            <w:tcBorders>
              <w:top w:val="single" w:sz="4" w:space="0" w:color="auto"/>
              <w:left w:val="nil"/>
              <w:bottom w:val="single" w:sz="4" w:space="0" w:color="auto"/>
              <w:right w:val="single" w:sz="4" w:space="0" w:color="auto"/>
            </w:tcBorders>
            <w:shd w:val="clear" w:color="000000" w:fill="FDE9D9"/>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发放企业信用贷款（万元）（累计数）</w:t>
            </w:r>
          </w:p>
        </w:tc>
        <w:tc>
          <w:tcPr>
            <w:tcW w:w="1704" w:type="dxa"/>
            <w:tcBorders>
              <w:top w:val="single" w:sz="4" w:space="0" w:color="auto"/>
              <w:left w:val="nil"/>
              <w:bottom w:val="single" w:sz="4" w:space="0" w:color="auto"/>
              <w:right w:val="single" w:sz="4" w:space="0" w:color="auto"/>
            </w:tcBorders>
            <w:shd w:val="clear" w:color="auto" w:fill="auto"/>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企业信用贷款平均贷款成本（</w:t>
            </w:r>
            <w:r>
              <w:rPr>
                <w:rFonts w:ascii="宋体" w:eastAsia="宋体" w:hAnsi="宋体" w:cs="宋体" w:hint="eastAsia"/>
                <w:b/>
                <w:bCs/>
                <w:color w:val="000000"/>
                <w:kern w:val="0"/>
                <w:sz w:val="22"/>
              </w:rPr>
              <w:t>%</w:t>
            </w:r>
            <w:r>
              <w:rPr>
                <w:rFonts w:ascii="宋体" w:eastAsia="宋体" w:hAnsi="宋体" w:cs="宋体" w:hint="eastAsia"/>
                <w:b/>
                <w:bCs/>
                <w:color w:val="000000"/>
                <w:kern w:val="0"/>
                <w:sz w:val="22"/>
              </w:rPr>
              <w:t>）（年利率）</w:t>
            </w:r>
          </w:p>
        </w:tc>
        <w:tc>
          <w:tcPr>
            <w:tcW w:w="1559" w:type="dxa"/>
            <w:tcBorders>
              <w:top w:val="single" w:sz="4" w:space="0" w:color="auto"/>
              <w:left w:val="nil"/>
              <w:bottom w:val="single" w:sz="4" w:space="0" w:color="auto"/>
              <w:right w:val="single" w:sz="4" w:space="0" w:color="auto"/>
            </w:tcBorders>
            <w:shd w:val="clear" w:color="000000" w:fill="FDE9D9"/>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获得贷款个人数量（</w:t>
            </w:r>
            <w:proofErr w:type="gramStart"/>
            <w:r>
              <w:rPr>
                <w:rFonts w:ascii="宋体" w:eastAsia="宋体" w:hAnsi="宋体" w:cs="宋体" w:hint="eastAsia"/>
                <w:b/>
                <w:bCs/>
                <w:color w:val="000000"/>
                <w:kern w:val="0"/>
                <w:sz w:val="22"/>
              </w:rPr>
              <w:t>个</w:t>
            </w:r>
            <w:proofErr w:type="gramEnd"/>
            <w:r>
              <w:rPr>
                <w:rFonts w:ascii="宋体" w:eastAsia="宋体" w:hAnsi="宋体" w:cs="宋体" w:hint="eastAsia"/>
                <w:b/>
                <w:bCs/>
                <w:color w:val="000000"/>
                <w:kern w:val="0"/>
                <w:sz w:val="22"/>
              </w:rPr>
              <w:t>）（累计数）</w:t>
            </w:r>
          </w:p>
        </w:tc>
        <w:tc>
          <w:tcPr>
            <w:tcW w:w="1559" w:type="dxa"/>
            <w:tcBorders>
              <w:top w:val="single" w:sz="4" w:space="0" w:color="auto"/>
              <w:left w:val="nil"/>
              <w:bottom w:val="single" w:sz="4" w:space="0" w:color="auto"/>
              <w:right w:val="single" w:sz="4" w:space="0" w:color="auto"/>
            </w:tcBorders>
            <w:shd w:val="clear" w:color="000000" w:fill="FDE9D9"/>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发放个人信用贷款的金额（万元）（累计数）</w:t>
            </w:r>
          </w:p>
        </w:tc>
        <w:tc>
          <w:tcPr>
            <w:tcW w:w="1273" w:type="dxa"/>
            <w:tcBorders>
              <w:top w:val="single" w:sz="4" w:space="0" w:color="auto"/>
              <w:left w:val="nil"/>
              <w:bottom w:val="single" w:sz="4" w:space="0" w:color="auto"/>
              <w:right w:val="single" w:sz="4" w:space="0" w:color="auto"/>
            </w:tcBorders>
            <w:shd w:val="clear" w:color="auto" w:fill="auto"/>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个人信用贷款平均贷款成本（</w:t>
            </w:r>
            <w:r>
              <w:rPr>
                <w:rFonts w:ascii="宋体" w:eastAsia="宋体" w:hAnsi="宋体" w:cs="宋体" w:hint="eastAsia"/>
                <w:b/>
                <w:bCs/>
                <w:color w:val="000000"/>
                <w:kern w:val="0"/>
                <w:sz w:val="22"/>
              </w:rPr>
              <w:t>%</w:t>
            </w:r>
            <w:r>
              <w:rPr>
                <w:rFonts w:ascii="宋体" w:eastAsia="宋体" w:hAnsi="宋体" w:cs="宋体" w:hint="eastAsia"/>
                <w:b/>
                <w:bCs/>
                <w:color w:val="000000"/>
                <w:kern w:val="0"/>
                <w:sz w:val="22"/>
              </w:rPr>
              <w:t>）</w:t>
            </w:r>
          </w:p>
        </w:tc>
        <w:tc>
          <w:tcPr>
            <w:tcW w:w="1026" w:type="dxa"/>
            <w:tcBorders>
              <w:top w:val="single" w:sz="4" w:space="0" w:color="auto"/>
              <w:left w:val="nil"/>
              <w:bottom w:val="single" w:sz="4" w:space="0" w:color="auto"/>
              <w:right w:val="single" w:sz="4" w:space="0" w:color="auto"/>
            </w:tcBorders>
            <w:shd w:val="clear" w:color="auto" w:fill="auto"/>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其他</w:t>
            </w:r>
          </w:p>
        </w:tc>
      </w:tr>
      <w:tr w:rsidR="00FC1D61">
        <w:trPr>
          <w:trHeight w:val="1620"/>
          <w:jc w:val="center"/>
        </w:trPr>
        <w:tc>
          <w:tcPr>
            <w:tcW w:w="1242" w:type="dxa"/>
            <w:tcBorders>
              <w:top w:val="nil"/>
              <w:left w:val="single" w:sz="4" w:space="0" w:color="auto"/>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proofErr w:type="gramStart"/>
            <w:r>
              <w:rPr>
                <w:rFonts w:ascii="宋体" w:eastAsia="宋体" w:hAnsi="宋体" w:cs="宋体" w:hint="eastAsia"/>
                <w:color w:val="000000"/>
                <w:kern w:val="0"/>
                <w:sz w:val="22"/>
              </w:rPr>
              <w:t>信易贷</w:t>
            </w:r>
            <w:proofErr w:type="gramEnd"/>
          </w:p>
        </w:tc>
        <w:tc>
          <w:tcPr>
            <w:tcW w:w="2835" w:type="dxa"/>
            <w:tcBorders>
              <w:top w:val="nil"/>
              <w:left w:val="nil"/>
              <w:bottom w:val="single" w:sz="4" w:space="0" w:color="auto"/>
              <w:right w:val="single" w:sz="4" w:space="0" w:color="auto"/>
            </w:tcBorders>
            <w:shd w:val="clear" w:color="auto" w:fill="auto"/>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政府、第三方信用服务机构与银行共同合作，由政府提供担保，第三方机构提供用信主体信用评价结果，银行根据用信主体信用评价结果提供信用贷款</w:t>
            </w:r>
          </w:p>
        </w:tc>
        <w:tc>
          <w:tcPr>
            <w:tcW w:w="1420"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1000</w:t>
            </w:r>
          </w:p>
        </w:tc>
        <w:tc>
          <w:tcPr>
            <w:tcW w:w="1556"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100</w:t>
            </w:r>
          </w:p>
        </w:tc>
        <w:tc>
          <w:tcPr>
            <w:tcW w:w="1704"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8.00</w:t>
            </w:r>
          </w:p>
        </w:tc>
        <w:tc>
          <w:tcPr>
            <w:tcW w:w="1559"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200</w:t>
            </w:r>
          </w:p>
        </w:tc>
        <w:tc>
          <w:tcPr>
            <w:tcW w:w="1559"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100</w:t>
            </w:r>
          </w:p>
        </w:tc>
        <w:tc>
          <w:tcPr>
            <w:tcW w:w="1273"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7.50</w:t>
            </w:r>
          </w:p>
        </w:tc>
        <w:tc>
          <w:tcPr>
            <w:tcW w:w="1026" w:type="dxa"/>
            <w:tcBorders>
              <w:top w:val="nil"/>
              <w:left w:val="nil"/>
              <w:bottom w:val="single" w:sz="4" w:space="0" w:color="auto"/>
              <w:right w:val="single" w:sz="4" w:space="0" w:color="auto"/>
            </w:tcBorders>
            <w:shd w:val="clear" w:color="auto" w:fill="auto"/>
            <w:noWrap/>
            <w:vAlign w:val="center"/>
          </w:tcPr>
          <w:p w:rsidR="00FC1D61" w:rsidRDefault="00FC1D61">
            <w:pPr>
              <w:widowControl/>
              <w:jc w:val="center"/>
              <w:rPr>
                <w:rFonts w:ascii="宋体" w:eastAsia="宋体" w:hAnsi="宋体" w:cs="宋体"/>
                <w:color w:val="000000"/>
                <w:kern w:val="0"/>
                <w:sz w:val="22"/>
              </w:rPr>
            </w:pPr>
          </w:p>
        </w:tc>
      </w:tr>
    </w:tbl>
    <w:p w:rsidR="00FC1D61" w:rsidRDefault="009E07C1">
      <w:pPr>
        <w:ind w:firstLine="600"/>
        <w:rPr>
          <w:rFonts w:ascii="仿宋" w:eastAsia="仿宋" w:hAnsi="仿宋"/>
          <w:b/>
          <w:sz w:val="30"/>
          <w:szCs w:val="30"/>
        </w:rPr>
      </w:pPr>
      <w:r>
        <w:rPr>
          <w:rFonts w:ascii="仿宋" w:eastAsia="仿宋" w:hAnsi="仿宋" w:hint="eastAsia"/>
          <w:b/>
          <w:sz w:val="30"/>
          <w:szCs w:val="30"/>
        </w:rPr>
        <w:t>2.</w:t>
      </w:r>
      <w:r>
        <w:rPr>
          <w:rFonts w:ascii="仿宋" w:eastAsia="仿宋" w:hAnsi="仿宋" w:hint="eastAsia"/>
          <w:b/>
          <w:sz w:val="30"/>
          <w:szCs w:val="30"/>
        </w:rPr>
        <w:t>其他“信易</w:t>
      </w:r>
      <w:r>
        <w:rPr>
          <w:rFonts w:ascii="仿宋" w:eastAsia="仿宋" w:hAnsi="仿宋" w:hint="eastAsia"/>
          <w:b/>
          <w:sz w:val="30"/>
          <w:szCs w:val="30"/>
        </w:rPr>
        <w:t>+</w:t>
      </w:r>
      <w:r>
        <w:rPr>
          <w:rFonts w:ascii="仿宋" w:eastAsia="仿宋" w:hAnsi="仿宋" w:hint="eastAsia"/>
          <w:b/>
          <w:sz w:val="30"/>
          <w:szCs w:val="30"/>
        </w:rPr>
        <w:t>”应用情况</w:t>
      </w:r>
    </w:p>
    <w:p w:rsidR="00FC1D61" w:rsidRDefault="009E07C1">
      <w:pPr>
        <w:ind w:firstLineChars="300" w:firstLine="900"/>
        <w:rPr>
          <w:rFonts w:ascii="仿宋" w:eastAsia="仿宋" w:hAnsi="仿宋"/>
          <w:sz w:val="30"/>
          <w:szCs w:val="30"/>
        </w:rPr>
      </w:pPr>
      <w:r>
        <w:rPr>
          <w:rFonts w:ascii="仿宋" w:eastAsia="仿宋" w:hAnsi="仿宋" w:hint="eastAsia"/>
          <w:sz w:val="30"/>
          <w:szCs w:val="30"/>
        </w:rPr>
        <w:t>城市开展</w:t>
      </w:r>
      <w:r>
        <w:rPr>
          <w:rFonts w:ascii="仿宋" w:eastAsia="仿宋" w:hAnsi="仿宋" w:hint="eastAsia"/>
          <w:sz w:val="30"/>
          <w:szCs w:val="30"/>
        </w:rPr>
        <w:t xml:space="preserve"> </w:t>
      </w:r>
      <w:r>
        <w:rPr>
          <w:rFonts w:ascii="仿宋" w:eastAsia="仿宋" w:hAnsi="仿宋" w:hint="eastAsia"/>
          <w:sz w:val="30"/>
          <w:szCs w:val="30"/>
        </w:rPr>
        <w:t>“信易租”“信易行”“信易游”等信用应用工作情况，主要考察“信易</w:t>
      </w:r>
      <w:r>
        <w:rPr>
          <w:rFonts w:ascii="仿宋" w:eastAsia="仿宋" w:hAnsi="仿宋" w:hint="eastAsia"/>
          <w:sz w:val="30"/>
          <w:szCs w:val="30"/>
        </w:rPr>
        <w:t>+</w:t>
      </w:r>
      <w:r>
        <w:rPr>
          <w:rFonts w:ascii="仿宋" w:eastAsia="仿宋" w:hAnsi="仿宋" w:hint="eastAsia"/>
          <w:sz w:val="30"/>
          <w:szCs w:val="30"/>
        </w:rPr>
        <w:t>”工作覆盖领域数量。</w:t>
      </w:r>
    </w:p>
    <w:p w:rsidR="00FC1D61" w:rsidRDefault="009E07C1">
      <w:pPr>
        <w:ind w:firstLineChars="300" w:firstLine="900"/>
        <w:rPr>
          <w:rFonts w:ascii="仿宋" w:eastAsia="仿宋" w:hAnsi="仿宋"/>
          <w:sz w:val="30"/>
          <w:szCs w:val="30"/>
        </w:rPr>
      </w:pPr>
      <w:r>
        <w:rPr>
          <w:rFonts w:ascii="仿宋" w:eastAsia="仿宋" w:hAnsi="仿宋" w:hint="eastAsia"/>
          <w:sz w:val="30"/>
          <w:szCs w:val="30"/>
        </w:rPr>
        <w:t>按下表格式，使用</w:t>
      </w:r>
      <w:r>
        <w:rPr>
          <w:rFonts w:ascii="仿宋" w:eastAsia="仿宋" w:hAnsi="仿宋" w:hint="eastAsia"/>
          <w:sz w:val="30"/>
          <w:szCs w:val="30"/>
        </w:rPr>
        <w:t>Excel</w:t>
      </w:r>
      <w:r>
        <w:rPr>
          <w:rFonts w:ascii="仿宋" w:eastAsia="仿宋" w:hAnsi="仿宋" w:hint="eastAsia"/>
          <w:sz w:val="30"/>
          <w:szCs w:val="30"/>
        </w:rPr>
        <w:t>文档上传反馈。</w:t>
      </w:r>
    </w:p>
    <w:p w:rsidR="00FC1D61" w:rsidRDefault="009E07C1">
      <w:pPr>
        <w:ind w:firstLineChars="300" w:firstLine="900"/>
        <w:rPr>
          <w:rFonts w:ascii="仿宋" w:eastAsia="仿宋" w:hAnsi="仿宋"/>
          <w:sz w:val="30"/>
          <w:szCs w:val="30"/>
        </w:rPr>
      </w:pPr>
      <w:r>
        <w:rPr>
          <w:rFonts w:ascii="仿宋" w:eastAsia="仿宋" w:hAnsi="仿宋" w:hint="eastAsia"/>
          <w:sz w:val="30"/>
          <w:szCs w:val="30"/>
        </w:rPr>
        <w:t>必填项：信用应用、开展模式、</w:t>
      </w:r>
      <w:r w:rsidRPr="009E07C1">
        <w:rPr>
          <w:rFonts w:ascii="仿宋" w:eastAsia="仿宋" w:hAnsi="仿宋" w:hint="eastAsia"/>
          <w:sz w:val="30"/>
          <w:szCs w:val="30"/>
        </w:rPr>
        <w:t>累计享受优惠人数</w:t>
      </w:r>
      <w:r>
        <w:rPr>
          <w:rFonts w:ascii="仿宋" w:eastAsia="仿宋" w:hAnsi="仿宋" w:hint="eastAsia"/>
          <w:sz w:val="30"/>
          <w:szCs w:val="30"/>
        </w:rPr>
        <w:t>、</w:t>
      </w:r>
      <w:r w:rsidRPr="009E07C1">
        <w:rPr>
          <w:rFonts w:ascii="仿宋" w:eastAsia="仿宋" w:hAnsi="仿宋" w:hint="eastAsia"/>
          <w:sz w:val="30"/>
          <w:szCs w:val="30"/>
        </w:rPr>
        <w:t>累计享受优惠企业数</w:t>
      </w:r>
      <w:r>
        <w:rPr>
          <w:rFonts w:ascii="仿宋" w:eastAsia="仿宋" w:hAnsi="仿宋" w:hint="eastAsia"/>
          <w:sz w:val="30"/>
          <w:szCs w:val="30"/>
        </w:rPr>
        <w:t>、</w:t>
      </w:r>
      <w:bookmarkStart w:id="0" w:name="_GoBack"/>
      <w:bookmarkEnd w:id="0"/>
      <w:r>
        <w:rPr>
          <w:rFonts w:ascii="仿宋" w:eastAsia="仿宋" w:hAnsi="仿宋" w:hint="eastAsia"/>
          <w:sz w:val="30"/>
          <w:szCs w:val="30"/>
        </w:rPr>
        <w:t>优惠</w:t>
      </w:r>
      <w:r>
        <w:rPr>
          <w:rFonts w:ascii="仿宋" w:eastAsia="仿宋" w:hAnsi="仿宋" w:hint="eastAsia"/>
          <w:sz w:val="30"/>
          <w:szCs w:val="30"/>
        </w:rPr>
        <w:t>/</w:t>
      </w:r>
      <w:r>
        <w:rPr>
          <w:rFonts w:ascii="仿宋" w:eastAsia="仿宋" w:hAnsi="仿宋" w:hint="eastAsia"/>
          <w:sz w:val="30"/>
          <w:szCs w:val="30"/>
        </w:rPr>
        <w:t>激励措施</w:t>
      </w:r>
    </w:p>
    <w:p w:rsidR="00FC1D61" w:rsidRDefault="00FC1D61">
      <w:pPr>
        <w:ind w:firstLineChars="300" w:firstLine="900"/>
        <w:rPr>
          <w:rFonts w:ascii="仿宋" w:eastAsia="仿宋" w:hAnsi="仿宋"/>
          <w:sz w:val="30"/>
          <w:szCs w:val="30"/>
        </w:rPr>
      </w:pPr>
    </w:p>
    <w:p w:rsidR="00FC1D61" w:rsidRDefault="009E07C1">
      <w:r>
        <w:br w:type="page"/>
      </w:r>
    </w:p>
    <w:tbl>
      <w:tblPr>
        <w:tblW w:w="14174" w:type="dxa"/>
        <w:jc w:val="center"/>
        <w:tblLayout w:type="fixed"/>
        <w:tblLook w:val="04A0" w:firstRow="1" w:lastRow="0" w:firstColumn="1" w:lastColumn="0" w:noHBand="0" w:noVBand="1"/>
      </w:tblPr>
      <w:tblGrid>
        <w:gridCol w:w="1100"/>
        <w:gridCol w:w="5386"/>
        <w:gridCol w:w="2126"/>
        <w:gridCol w:w="2390"/>
        <w:gridCol w:w="2432"/>
        <w:gridCol w:w="740"/>
      </w:tblGrid>
      <w:tr w:rsidR="00FC1D61" w:rsidTr="000649A5">
        <w:trPr>
          <w:trHeight w:val="310"/>
          <w:jc w:val="center"/>
        </w:trPr>
        <w:tc>
          <w:tcPr>
            <w:tcW w:w="1100" w:type="dxa"/>
            <w:tcBorders>
              <w:top w:val="single" w:sz="4" w:space="0" w:color="auto"/>
              <w:left w:val="single" w:sz="4" w:space="0" w:color="auto"/>
              <w:bottom w:val="single" w:sz="4" w:space="0" w:color="auto"/>
              <w:right w:val="single" w:sz="4" w:space="0" w:color="auto"/>
            </w:tcBorders>
            <w:shd w:val="clear" w:color="000000" w:fill="FDE9D9"/>
            <w:noWrap/>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lastRenderedPageBreak/>
              <w:t>信用应用</w:t>
            </w:r>
          </w:p>
        </w:tc>
        <w:tc>
          <w:tcPr>
            <w:tcW w:w="5386" w:type="dxa"/>
            <w:tcBorders>
              <w:top w:val="single" w:sz="4" w:space="0" w:color="auto"/>
              <w:left w:val="nil"/>
              <w:bottom w:val="single" w:sz="4" w:space="0" w:color="auto"/>
              <w:right w:val="single" w:sz="4" w:space="0" w:color="auto"/>
            </w:tcBorders>
            <w:shd w:val="clear" w:color="000000" w:fill="FDE9D9"/>
            <w:noWrap/>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开展模式</w:t>
            </w:r>
          </w:p>
        </w:tc>
        <w:tc>
          <w:tcPr>
            <w:tcW w:w="2126" w:type="dxa"/>
            <w:tcBorders>
              <w:top w:val="single" w:sz="4" w:space="0" w:color="auto"/>
              <w:left w:val="nil"/>
              <w:bottom w:val="single" w:sz="4" w:space="0" w:color="auto"/>
              <w:right w:val="single" w:sz="4" w:space="0" w:color="auto"/>
            </w:tcBorders>
            <w:shd w:val="clear" w:color="auto" w:fill="FBE4D5" w:themeFill="accent2" w:themeFillTint="33"/>
            <w:noWrap/>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累计享受优惠人数</w:t>
            </w:r>
          </w:p>
        </w:tc>
        <w:tc>
          <w:tcPr>
            <w:tcW w:w="2390" w:type="dxa"/>
            <w:tcBorders>
              <w:top w:val="single" w:sz="4" w:space="0" w:color="auto"/>
              <w:left w:val="nil"/>
              <w:bottom w:val="single" w:sz="4" w:space="0" w:color="auto"/>
              <w:right w:val="single" w:sz="4" w:space="0" w:color="auto"/>
            </w:tcBorders>
            <w:shd w:val="clear" w:color="auto" w:fill="FBE4D5" w:themeFill="accent2" w:themeFillTint="33"/>
            <w:noWrap/>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累计享受优惠企业数</w:t>
            </w:r>
          </w:p>
        </w:tc>
        <w:tc>
          <w:tcPr>
            <w:tcW w:w="2432" w:type="dxa"/>
            <w:tcBorders>
              <w:top w:val="single" w:sz="4" w:space="0" w:color="auto"/>
              <w:left w:val="nil"/>
              <w:bottom w:val="single" w:sz="4" w:space="0" w:color="auto"/>
              <w:right w:val="single" w:sz="4" w:space="0" w:color="auto"/>
            </w:tcBorders>
            <w:shd w:val="clear" w:color="000000" w:fill="FDE9D9"/>
            <w:noWrap/>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优惠</w:t>
            </w:r>
            <w:r>
              <w:rPr>
                <w:rFonts w:ascii="宋体" w:eastAsia="宋体" w:hAnsi="宋体" w:cs="宋体" w:hint="eastAsia"/>
                <w:b/>
                <w:bCs/>
                <w:color w:val="000000"/>
                <w:kern w:val="0"/>
                <w:sz w:val="22"/>
              </w:rPr>
              <w:t>/</w:t>
            </w:r>
            <w:r>
              <w:rPr>
                <w:rFonts w:ascii="宋体" w:eastAsia="宋体" w:hAnsi="宋体" w:cs="宋体" w:hint="eastAsia"/>
                <w:b/>
                <w:bCs/>
                <w:color w:val="000000"/>
                <w:kern w:val="0"/>
                <w:sz w:val="22"/>
              </w:rPr>
              <w:t>激励措施</w:t>
            </w:r>
          </w:p>
        </w:tc>
        <w:tc>
          <w:tcPr>
            <w:tcW w:w="740" w:type="dxa"/>
            <w:tcBorders>
              <w:top w:val="single" w:sz="4" w:space="0" w:color="auto"/>
              <w:left w:val="nil"/>
              <w:bottom w:val="single" w:sz="4" w:space="0" w:color="auto"/>
              <w:right w:val="single" w:sz="4" w:space="0" w:color="auto"/>
            </w:tcBorders>
            <w:shd w:val="clear" w:color="auto" w:fill="auto"/>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其他</w:t>
            </w:r>
          </w:p>
        </w:tc>
      </w:tr>
      <w:tr w:rsidR="00FC1D61">
        <w:trPr>
          <w:trHeight w:val="1250"/>
          <w:jc w:val="center"/>
        </w:trPr>
        <w:tc>
          <w:tcPr>
            <w:tcW w:w="1100" w:type="dxa"/>
            <w:tcBorders>
              <w:top w:val="nil"/>
              <w:left w:val="single" w:sz="4" w:space="0" w:color="auto"/>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proofErr w:type="gramStart"/>
            <w:r>
              <w:rPr>
                <w:rFonts w:ascii="宋体" w:eastAsia="宋体" w:hAnsi="宋体" w:cs="宋体" w:hint="eastAsia"/>
                <w:color w:val="000000"/>
                <w:kern w:val="0"/>
                <w:sz w:val="22"/>
              </w:rPr>
              <w:t>信易游</w:t>
            </w:r>
            <w:proofErr w:type="gramEnd"/>
          </w:p>
        </w:tc>
        <w:tc>
          <w:tcPr>
            <w:tcW w:w="5386" w:type="dxa"/>
            <w:tcBorders>
              <w:top w:val="nil"/>
              <w:left w:val="nil"/>
              <w:bottom w:val="single" w:sz="4" w:space="0" w:color="auto"/>
              <w:right w:val="single" w:sz="4" w:space="0" w:color="auto"/>
            </w:tcBorders>
            <w:shd w:val="clear" w:color="auto" w:fill="auto"/>
            <w:vAlign w:val="center"/>
          </w:tcPr>
          <w:p w:rsidR="00FC1D61" w:rsidRDefault="009E07C1">
            <w:pPr>
              <w:widowControl/>
              <w:jc w:val="center"/>
              <w:rPr>
                <w:rFonts w:ascii="宋体" w:eastAsia="宋体" w:hAnsi="宋体" w:cs="宋体"/>
                <w:color w:val="000000"/>
                <w:kern w:val="0"/>
                <w:sz w:val="22"/>
              </w:rPr>
            </w:pPr>
            <w:proofErr w:type="gramStart"/>
            <w:r>
              <w:rPr>
                <w:rFonts w:ascii="宋体" w:eastAsia="宋体" w:hAnsi="宋体" w:cs="宋体" w:hint="eastAsia"/>
                <w:color w:val="000000"/>
                <w:kern w:val="0"/>
                <w:sz w:val="22"/>
              </w:rPr>
              <w:t>文旅局</w:t>
            </w:r>
            <w:proofErr w:type="gramEnd"/>
            <w:r>
              <w:rPr>
                <w:rFonts w:ascii="宋体" w:eastAsia="宋体" w:hAnsi="宋体" w:cs="宋体" w:hint="eastAsia"/>
                <w:color w:val="000000"/>
                <w:kern w:val="0"/>
                <w:sz w:val="22"/>
              </w:rPr>
              <w:t>协调第三方信用机构与各旅游景点管理处合作，由第三方机构提供城市居民信用评价结果，各旅游景点管理处根据企业和居民信用评价结果提供优惠服务</w:t>
            </w:r>
          </w:p>
        </w:tc>
        <w:tc>
          <w:tcPr>
            <w:tcW w:w="2126"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100</w:t>
            </w:r>
          </w:p>
        </w:tc>
        <w:tc>
          <w:tcPr>
            <w:tcW w:w="2390"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1000</w:t>
            </w:r>
          </w:p>
        </w:tc>
        <w:tc>
          <w:tcPr>
            <w:tcW w:w="2432" w:type="dxa"/>
            <w:tcBorders>
              <w:top w:val="nil"/>
              <w:left w:val="nil"/>
              <w:bottom w:val="single" w:sz="4" w:space="0" w:color="auto"/>
              <w:right w:val="single" w:sz="4" w:space="0" w:color="auto"/>
            </w:tcBorders>
            <w:shd w:val="clear" w:color="auto" w:fill="auto"/>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信用状况较好的企业员工和居民享受免门票优惠</w:t>
            </w:r>
          </w:p>
        </w:tc>
        <w:tc>
          <w:tcPr>
            <w:tcW w:w="740" w:type="dxa"/>
            <w:tcBorders>
              <w:top w:val="nil"/>
              <w:left w:val="nil"/>
              <w:bottom w:val="single" w:sz="4" w:space="0" w:color="auto"/>
              <w:right w:val="single" w:sz="4" w:space="0" w:color="auto"/>
            </w:tcBorders>
            <w:shd w:val="clear" w:color="auto" w:fill="auto"/>
            <w:noWrap/>
            <w:vAlign w:val="center"/>
          </w:tcPr>
          <w:p w:rsidR="00FC1D61" w:rsidRDefault="00FC1D61">
            <w:pPr>
              <w:widowControl/>
              <w:jc w:val="center"/>
              <w:rPr>
                <w:rFonts w:ascii="宋体" w:eastAsia="宋体" w:hAnsi="宋体" w:cs="宋体"/>
                <w:color w:val="000000"/>
                <w:kern w:val="0"/>
                <w:sz w:val="22"/>
              </w:rPr>
            </w:pPr>
          </w:p>
        </w:tc>
      </w:tr>
      <w:tr w:rsidR="00FC1D61">
        <w:trPr>
          <w:trHeight w:val="270"/>
          <w:jc w:val="center"/>
        </w:trPr>
        <w:tc>
          <w:tcPr>
            <w:tcW w:w="1100" w:type="dxa"/>
            <w:tcBorders>
              <w:top w:val="nil"/>
              <w:left w:val="single" w:sz="4" w:space="0" w:color="auto"/>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信易行</w:t>
            </w:r>
          </w:p>
        </w:tc>
        <w:tc>
          <w:tcPr>
            <w:tcW w:w="5386" w:type="dxa"/>
            <w:tcBorders>
              <w:top w:val="nil"/>
              <w:left w:val="nil"/>
              <w:bottom w:val="single" w:sz="4" w:space="0" w:color="auto"/>
              <w:right w:val="single" w:sz="4" w:space="0" w:color="auto"/>
            </w:tcBorders>
            <w:shd w:val="clear" w:color="auto" w:fill="auto"/>
            <w:noWrap/>
            <w:vAlign w:val="center"/>
          </w:tcPr>
          <w:p w:rsidR="00FC1D61" w:rsidRDefault="00FC1D61">
            <w:pPr>
              <w:widowControl/>
              <w:jc w:val="center"/>
              <w:rPr>
                <w:rFonts w:ascii="宋体" w:eastAsia="宋体" w:hAnsi="宋体" w:cs="宋体"/>
                <w:color w:val="000000"/>
                <w:kern w:val="0"/>
                <w:sz w:val="22"/>
              </w:rPr>
            </w:pPr>
          </w:p>
        </w:tc>
        <w:tc>
          <w:tcPr>
            <w:tcW w:w="2126" w:type="dxa"/>
            <w:tcBorders>
              <w:top w:val="nil"/>
              <w:left w:val="nil"/>
              <w:bottom w:val="single" w:sz="4" w:space="0" w:color="auto"/>
              <w:right w:val="single" w:sz="4" w:space="0" w:color="auto"/>
            </w:tcBorders>
            <w:shd w:val="clear" w:color="auto" w:fill="auto"/>
            <w:noWrap/>
            <w:vAlign w:val="center"/>
          </w:tcPr>
          <w:p w:rsidR="00FC1D61" w:rsidRDefault="00FC1D61">
            <w:pPr>
              <w:widowControl/>
              <w:jc w:val="center"/>
              <w:rPr>
                <w:rFonts w:ascii="宋体" w:eastAsia="宋体" w:hAnsi="宋体" w:cs="宋体"/>
                <w:color w:val="000000"/>
                <w:kern w:val="0"/>
                <w:sz w:val="22"/>
              </w:rPr>
            </w:pPr>
          </w:p>
        </w:tc>
        <w:tc>
          <w:tcPr>
            <w:tcW w:w="2390" w:type="dxa"/>
            <w:tcBorders>
              <w:top w:val="nil"/>
              <w:left w:val="nil"/>
              <w:bottom w:val="single" w:sz="4" w:space="0" w:color="auto"/>
              <w:right w:val="single" w:sz="4" w:space="0" w:color="auto"/>
            </w:tcBorders>
            <w:shd w:val="clear" w:color="auto" w:fill="auto"/>
            <w:noWrap/>
            <w:vAlign w:val="center"/>
          </w:tcPr>
          <w:p w:rsidR="00FC1D61" w:rsidRDefault="00FC1D61">
            <w:pPr>
              <w:widowControl/>
              <w:jc w:val="center"/>
              <w:rPr>
                <w:rFonts w:ascii="宋体" w:eastAsia="宋体" w:hAnsi="宋体" w:cs="宋体"/>
                <w:color w:val="000000"/>
                <w:kern w:val="0"/>
                <w:sz w:val="22"/>
              </w:rPr>
            </w:pPr>
          </w:p>
        </w:tc>
        <w:tc>
          <w:tcPr>
            <w:tcW w:w="2432" w:type="dxa"/>
            <w:tcBorders>
              <w:top w:val="nil"/>
              <w:left w:val="nil"/>
              <w:bottom w:val="single" w:sz="4" w:space="0" w:color="auto"/>
              <w:right w:val="single" w:sz="4" w:space="0" w:color="auto"/>
            </w:tcBorders>
            <w:shd w:val="clear" w:color="auto" w:fill="auto"/>
            <w:noWrap/>
            <w:vAlign w:val="center"/>
          </w:tcPr>
          <w:p w:rsidR="00FC1D61" w:rsidRDefault="00FC1D61">
            <w:pPr>
              <w:widowControl/>
              <w:jc w:val="center"/>
              <w:rPr>
                <w:rFonts w:ascii="宋体" w:eastAsia="宋体" w:hAnsi="宋体" w:cs="宋体"/>
                <w:color w:val="000000"/>
                <w:kern w:val="0"/>
                <w:sz w:val="22"/>
              </w:rPr>
            </w:pPr>
          </w:p>
        </w:tc>
        <w:tc>
          <w:tcPr>
            <w:tcW w:w="740" w:type="dxa"/>
            <w:tcBorders>
              <w:top w:val="nil"/>
              <w:left w:val="nil"/>
              <w:bottom w:val="single" w:sz="4" w:space="0" w:color="auto"/>
              <w:right w:val="single" w:sz="4" w:space="0" w:color="auto"/>
            </w:tcBorders>
            <w:shd w:val="clear" w:color="auto" w:fill="auto"/>
            <w:vAlign w:val="center"/>
          </w:tcPr>
          <w:p w:rsidR="00FC1D61" w:rsidRDefault="00FC1D61">
            <w:pPr>
              <w:widowControl/>
              <w:jc w:val="center"/>
              <w:rPr>
                <w:rFonts w:ascii="宋体" w:eastAsia="宋体" w:hAnsi="宋体" w:cs="宋体"/>
                <w:b/>
                <w:bCs/>
                <w:color w:val="000000"/>
                <w:kern w:val="0"/>
                <w:sz w:val="22"/>
              </w:rPr>
            </w:pPr>
          </w:p>
        </w:tc>
      </w:tr>
      <w:tr w:rsidR="00FC1D61">
        <w:trPr>
          <w:trHeight w:val="270"/>
          <w:jc w:val="center"/>
        </w:trPr>
        <w:tc>
          <w:tcPr>
            <w:tcW w:w="1100" w:type="dxa"/>
            <w:tcBorders>
              <w:top w:val="nil"/>
              <w:left w:val="single" w:sz="4" w:space="0" w:color="auto"/>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proofErr w:type="gramStart"/>
            <w:r>
              <w:rPr>
                <w:rFonts w:ascii="宋体" w:eastAsia="宋体" w:hAnsi="宋体" w:cs="宋体" w:hint="eastAsia"/>
                <w:color w:val="000000"/>
                <w:kern w:val="0"/>
                <w:sz w:val="22"/>
              </w:rPr>
              <w:t>信易租</w:t>
            </w:r>
            <w:proofErr w:type="gramEnd"/>
          </w:p>
        </w:tc>
        <w:tc>
          <w:tcPr>
            <w:tcW w:w="5386" w:type="dxa"/>
            <w:tcBorders>
              <w:top w:val="nil"/>
              <w:left w:val="nil"/>
              <w:bottom w:val="single" w:sz="4" w:space="0" w:color="auto"/>
              <w:right w:val="single" w:sz="4" w:space="0" w:color="auto"/>
            </w:tcBorders>
            <w:shd w:val="clear" w:color="auto" w:fill="auto"/>
            <w:noWrap/>
            <w:vAlign w:val="center"/>
          </w:tcPr>
          <w:p w:rsidR="00FC1D61" w:rsidRDefault="00FC1D61">
            <w:pPr>
              <w:widowControl/>
              <w:jc w:val="center"/>
              <w:rPr>
                <w:rFonts w:ascii="宋体" w:eastAsia="宋体" w:hAnsi="宋体" w:cs="宋体"/>
                <w:color w:val="000000"/>
                <w:kern w:val="0"/>
                <w:sz w:val="22"/>
              </w:rPr>
            </w:pPr>
          </w:p>
        </w:tc>
        <w:tc>
          <w:tcPr>
            <w:tcW w:w="2126" w:type="dxa"/>
            <w:tcBorders>
              <w:top w:val="nil"/>
              <w:left w:val="nil"/>
              <w:bottom w:val="single" w:sz="4" w:space="0" w:color="auto"/>
              <w:right w:val="single" w:sz="4" w:space="0" w:color="auto"/>
            </w:tcBorders>
            <w:shd w:val="clear" w:color="auto" w:fill="auto"/>
            <w:noWrap/>
            <w:vAlign w:val="center"/>
          </w:tcPr>
          <w:p w:rsidR="00FC1D61" w:rsidRDefault="00FC1D61">
            <w:pPr>
              <w:widowControl/>
              <w:jc w:val="center"/>
              <w:rPr>
                <w:rFonts w:ascii="宋体" w:eastAsia="宋体" w:hAnsi="宋体" w:cs="宋体"/>
                <w:color w:val="000000"/>
                <w:kern w:val="0"/>
                <w:sz w:val="22"/>
              </w:rPr>
            </w:pPr>
          </w:p>
        </w:tc>
        <w:tc>
          <w:tcPr>
            <w:tcW w:w="2390" w:type="dxa"/>
            <w:tcBorders>
              <w:top w:val="nil"/>
              <w:left w:val="nil"/>
              <w:bottom w:val="single" w:sz="4" w:space="0" w:color="auto"/>
              <w:right w:val="single" w:sz="4" w:space="0" w:color="auto"/>
            </w:tcBorders>
            <w:shd w:val="clear" w:color="auto" w:fill="auto"/>
            <w:noWrap/>
            <w:vAlign w:val="center"/>
          </w:tcPr>
          <w:p w:rsidR="00FC1D61" w:rsidRDefault="00FC1D61">
            <w:pPr>
              <w:widowControl/>
              <w:jc w:val="center"/>
              <w:rPr>
                <w:rFonts w:ascii="宋体" w:eastAsia="宋体" w:hAnsi="宋体" w:cs="宋体"/>
                <w:color w:val="000000"/>
                <w:kern w:val="0"/>
                <w:sz w:val="22"/>
              </w:rPr>
            </w:pPr>
          </w:p>
        </w:tc>
        <w:tc>
          <w:tcPr>
            <w:tcW w:w="2432" w:type="dxa"/>
            <w:tcBorders>
              <w:top w:val="nil"/>
              <w:left w:val="nil"/>
              <w:bottom w:val="single" w:sz="4" w:space="0" w:color="auto"/>
              <w:right w:val="single" w:sz="4" w:space="0" w:color="auto"/>
            </w:tcBorders>
            <w:shd w:val="clear" w:color="auto" w:fill="auto"/>
            <w:noWrap/>
            <w:vAlign w:val="center"/>
          </w:tcPr>
          <w:p w:rsidR="00FC1D61" w:rsidRDefault="00FC1D61">
            <w:pPr>
              <w:widowControl/>
              <w:jc w:val="center"/>
              <w:rPr>
                <w:rFonts w:ascii="宋体" w:eastAsia="宋体" w:hAnsi="宋体" w:cs="宋体"/>
                <w:color w:val="000000"/>
                <w:kern w:val="0"/>
                <w:sz w:val="22"/>
              </w:rPr>
            </w:pPr>
          </w:p>
        </w:tc>
        <w:tc>
          <w:tcPr>
            <w:tcW w:w="740" w:type="dxa"/>
            <w:tcBorders>
              <w:top w:val="nil"/>
              <w:left w:val="nil"/>
              <w:bottom w:val="single" w:sz="4" w:space="0" w:color="auto"/>
              <w:right w:val="single" w:sz="4" w:space="0" w:color="auto"/>
            </w:tcBorders>
            <w:shd w:val="clear" w:color="auto" w:fill="auto"/>
            <w:noWrap/>
            <w:vAlign w:val="center"/>
          </w:tcPr>
          <w:p w:rsidR="00FC1D61" w:rsidRDefault="00FC1D61">
            <w:pPr>
              <w:widowControl/>
              <w:jc w:val="center"/>
              <w:rPr>
                <w:rFonts w:ascii="宋体" w:eastAsia="宋体" w:hAnsi="宋体" w:cs="宋体"/>
                <w:color w:val="000000"/>
                <w:kern w:val="0"/>
                <w:sz w:val="22"/>
              </w:rPr>
            </w:pPr>
          </w:p>
        </w:tc>
      </w:tr>
      <w:tr w:rsidR="00FC1D61">
        <w:trPr>
          <w:trHeight w:val="270"/>
          <w:jc w:val="center"/>
        </w:trPr>
        <w:tc>
          <w:tcPr>
            <w:tcW w:w="1100" w:type="dxa"/>
            <w:tcBorders>
              <w:top w:val="nil"/>
              <w:left w:val="single" w:sz="4" w:space="0" w:color="auto"/>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w:t>
            </w:r>
          </w:p>
        </w:tc>
        <w:tc>
          <w:tcPr>
            <w:tcW w:w="5386" w:type="dxa"/>
            <w:tcBorders>
              <w:top w:val="nil"/>
              <w:left w:val="nil"/>
              <w:bottom w:val="single" w:sz="4" w:space="0" w:color="auto"/>
              <w:right w:val="single" w:sz="4" w:space="0" w:color="auto"/>
            </w:tcBorders>
            <w:shd w:val="clear" w:color="auto" w:fill="auto"/>
            <w:noWrap/>
            <w:vAlign w:val="center"/>
          </w:tcPr>
          <w:p w:rsidR="00FC1D61" w:rsidRDefault="00FC1D61">
            <w:pPr>
              <w:widowControl/>
              <w:jc w:val="center"/>
              <w:rPr>
                <w:rFonts w:ascii="宋体" w:eastAsia="宋体" w:hAnsi="宋体" w:cs="宋体"/>
                <w:color w:val="000000"/>
                <w:kern w:val="0"/>
                <w:sz w:val="22"/>
              </w:rPr>
            </w:pPr>
          </w:p>
        </w:tc>
        <w:tc>
          <w:tcPr>
            <w:tcW w:w="2126" w:type="dxa"/>
            <w:tcBorders>
              <w:top w:val="nil"/>
              <w:left w:val="nil"/>
              <w:bottom w:val="single" w:sz="4" w:space="0" w:color="auto"/>
              <w:right w:val="single" w:sz="4" w:space="0" w:color="auto"/>
            </w:tcBorders>
            <w:shd w:val="clear" w:color="auto" w:fill="auto"/>
            <w:noWrap/>
            <w:vAlign w:val="center"/>
          </w:tcPr>
          <w:p w:rsidR="00FC1D61" w:rsidRDefault="00FC1D61">
            <w:pPr>
              <w:widowControl/>
              <w:jc w:val="center"/>
              <w:rPr>
                <w:rFonts w:ascii="宋体" w:eastAsia="宋体" w:hAnsi="宋体" w:cs="宋体"/>
                <w:color w:val="000000"/>
                <w:kern w:val="0"/>
                <w:sz w:val="22"/>
              </w:rPr>
            </w:pPr>
          </w:p>
        </w:tc>
        <w:tc>
          <w:tcPr>
            <w:tcW w:w="2390" w:type="dxa"/>
            <w:tcBorders>
              <w:top w:val="nil"/>
              <w:left w:val="nil"/>
              <w:bottom w:val="single" w:sz="4" w:space="0" w:color="auto"/>
              <w:right w:val="single" w:sz="4" w:space="0" w:color="auto"/>
            </w:tcBorders>
            <w:shd w:val="clear" w:color="auto" w:fill="auto"/>
            <w:noWrap/>
            <w:vAlign w:val="center"/>
          </w:tcPr>
          <w:p w:rsidR="00FC1D61" w:rsidRDefault="00FC1D61">
            <w:pPr>
              <w:widowControl/>
              <w:jc w:val="center"/>
              <w:rPr>
                <w:rFonts w:ascii="宋体" w:eastAsia="宋体" w:hAnsi="宋体" w:cs="宋体"/>
                <w:color w:val="000000"/>
                <w:kern w:val="0"/>
                <w:sz w:val="22"/>
              </w:rPr>
            </w:pPr>
          </w:p>
        </w:tc>
        <w:tc>
          <w:tcPr>
            <w:tcW w:w="2432" w:type="dxa"/>
            <w:tcBorders>
              <w:top w:val="nil"/>
              <w:left w:val="nil"/>
              <w:bottom w:val="single" w:sz="4" w:space="0" w:color="auto"/>
              <w:right w:val="single" w:sz="4" w:space="0" w:color="auto"/>
            </w:tcBorders>
            <w:shd w:val="clear" w:color="auto" w:fill="auto"/>
            <w:noWrap/>
            <w:vAlign w:val="center"/>
          </w:tcPr>
          <w:p w:rsidR="00FC1D61" w:rsidRDefault="00FC1D61">
            <w:pPr>
              <w:widowControl/>
              <w:jc w:val="center"/>
              <w:rPr>
                <w:rFonts w:ascii="宋体" w:eastAsia="宋体" w:hAnsi="宋体" w:cs="宋体"/>
                <w:color w:val="000000"/>
                <w:kern w:val="0"/>
                <w:sz w:val="22"/>
              </w:rPr>
            </w:pPr>
          </w:p>
        </w:tc>
        <w:tc>
          <w:tcPr>
            <w:tcW w:w="740" w:type="dxa"/>
            <w:tcBorders>
              <w:top w:val="nil"/>
              <w:left w:val="nil"/>
              <w:bottom w:val="single" w:sz="4" w:space="0" w:color="auto"/>
              <w:right w:val="single" w:sz="4" w:space="0" w:color="auto"/>
            </w:tcBorders>
            <w:shd w:val="clear" w:color="auto" w:fill="auto"/>
            <w:vAlign w:val="center"/>
          </w:tcPr>
          <w:p w:rsidR="00FC1D61" w:rsidRDefault="00FC1D61">
            <w:pPr>
              <w:widowControl/>
              <w:jc w:val="center"/>
              <w:rPr>
                <w:rFonts w:ascii="宋体" w:eastAsia="宋体" w:hAnsi="宋体" w:cs="宋体"/>
                <w:b/>
                <w:bCs/>
                <w:color w:val="000000"/>
                <w:kern w:val="0"/>
                <w:sz w:val="22"/>
              </w:rPr>
            </w:pPr>
          </w:p>
        </w:tc>
      </w:tr>
    </w:tbl>
    <w:p w:rsidR="00FC1D61" w:rsidRDefault="009E07C1">
      <w:pPr>
        <w:pStyle w:val="a9"/>
        <w:numPr>
          <w:ilvl w:val="0"/>
          <w:numId w:val="2"/>
        </w:numPr>
        <w:ind w:firstLineChars="0"/>
        <w:outlineLvl w:val="0"/>
        <w:rPr>
          <w:rFonts w:ascii="仿宋" w:eastAsia="仿宋" w:hAnsi="仿宋"/>
          <w:b/>
          <w:sz w:val="30"/>
          <w:szCs w:val="30"/>
        </w:rPr>
      </w:pPr>
      <w:r>
        <w:rPr>
          <w:rFonts w:ascii="仿宋" w:eastAsia="仿宋" w:hAnsi="仿宋" w:hint="eastAsia"/>
          <w:b/>
          <w:sz w:val="30"/>
          <w:szCs w:val="30"/>
        </w:rPr>
        <w:t>城市信用服务机构</w:t>
      </w:r>
    </w:p>
    <w:p w:rsidR="00FC1D61" w:rsidRDefault="009E07C1">
      <w:pPr>
        <w:ind w:firstLineChars="300" w:firstLine="900"/>
        <w:rPr>
          <w:rFonts w:ascii="仿宋" w:eastAsia="仿宋" w:hAnsi="仿宋"/>
          <w:sz w:val="30"/>
          <w:szCs w:val="30"/>
        </w:rPr>
      </w:pPr>
      <w:r>
        <w:rPr>
          <w:rFonts w:ascii="仿宋" w:eastAsia="仿宋" w:hAnsi="仿宋" w:hint="eastAsia"/>
          <w:sz w:val="30"/>
          <w:szCs w:val="30"/>
        </w:rPr>
        <w:t>按下表格式，使用</w:t>
      </w:r>
      <w:r>
        <w:rPr>
          <w:rFonts w:ascii="仿宋" w:eastAsia="仿宋" w:hAnsi="仿宋" w:hint="eastAsia"/>
          <w:sz w:val="30"/>
          <w:szCs w:val="30"/>
        </w:rPr>
        <w:t>Excel</w:t>
      </w:r>
      <w:r>
        <w:rPr>
          <w:rFonts w:ascii="仿宋" w:eastAsia="仿宋" w:hAnsi="仿宋" w:hint="eastAsia"/>
          <w:sz w:val="30"/>
          <w:szCs w:val="30"/>
        </w:rPr>
        <w:t>文档上传反馈。</w:t>
      </w:r>
    </w:p>
    <w:p w:rsidR="00FC1D61" w:rsidRDefault="009E07C1">
      <w:pPr>
        <w:ind w:firstLineChars="300" w:firstLine="900"/>
        <w:rPr>
          <w:rFonts w:ascii="仿宋" w:eastAsia="仿宋" w:hAnsi="仿宋"/>
          <w:sz w:val="30"/>
          <w:szCs w:val="30"/>
        </w:rPr>
      </w:pPr>
      <w:r>
        <w:rPr>
          <w:rFonts w:ascii="仿宋" w:eastAsia="仿宋" w:hAnsi="仿宋" w:hint="eastAsia"/>
          <w:sz w:val="30"/>
          <w:szCs w:val="30"/>
        </w:rPr>
        <w:t>必填项：信用服务机构名称、从事信用服务内容</w:t>
      </w:r>
    </w:p>
    <w:tbl>
      <w:tblPr>
        <w:tblW w:w="7482" w:type="dxa"/>
        <w:jc w:val="center"/>
        <w:tblInd w:w="93" w:type="dxa"/>
        <w:tblLayout w:type="fixed"/>
        <w:tblLook w:val="04A0" w:firstRow="1" w:lastRow="0" w:firstColumn="1" w:lastColumn="0" w:noHBand="0" w:noVBand="1"/>
      </w:tblPr>
      <w:tblGrid>
        <w:gridCol w:w="3516"/>
        <w:gridCol w:w="1983"/>
        <w:gridCol w:w="1983"/>
      </w:tblGrid>
      <w:tr w:rsidR="00FC1D61">
        <w:trPr>
          <w:trHeight w:val="376"/>
          <w:jc w:val="center"/>
        </w:trPr>
        <w:tc>
          <w:tcPr>
            <w:tcW w:w="3516" w:type="dxa"/>
            <w:tcBorders>
              <w:top w:val="single" w:sz="4" w:space="0" w:color="000000"/>
              <w:left w:val="single" w:sz="4" w:space="0" w:color="auto"/>
              <w:bottom w:val="single" w:sz="4" w:space="0" w:color="000000"/>
              <w:right w:val="single" w:sz="4" w:space="0" w:color="000000"/>
            </w:tcBorders>
            <w:shd w:val="clear" w:color="000000" w:fill="FDE9D9"/>
            <w:noWrap/>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信用服务机构名称</w:t>
            </w:r>
          </w:p>
        </w:tc>
        <w:tc>
          <w:tcPr>
            <w:tcW w:w="1983" w:type="dxa"/>
            <w:tcBorders>
              <w:top w:val="single" w:sz="4" w:space="0" w:color="000000"/>
              <w:left w:val="nil"/>
              <w:bottom w:val="single" w:sz="4" w:space="0" w:color="000000"/>
              <w:right w:val="single" w:sz="4" w:space="0" w:color="000000"/>
            </w:tcBorders>
            <w:shd w:val="clear" w:color="auto" w:fill="auto"/>
            <w:noWrap/>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统一社会信用代码</w:t>
            </w:r>
          </w:p>
        </w:tc>
        <w:tc>
          <w:tcPr>
            <w:tcW w:w="1983" w:type="dxa"/>
            <w:tcBorders>
              <w:top w:val="single" w:sz="4" w:space="0" w:color="000000"/>
              <w:left w:val="nil"/>
              <w:bottom w:val="single" w:sz="4" w:space="0" w:color="000000"/>
              <w:right w:val="single" w:sz="4" w:space="0" w:color="000000"/>
            </w:tcBorders>
            <w:shd w:val="clear" w:color="000000" w:fill="FDE9D9"/>
            <w:noWrap/>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从事信用服务内容</w:t>
            </w:r>
          </w:p>
        </w:tc>
      </w:tr>
      <w:tr w:rsidR="00FC1D61">
        <w:trPr>
          <w:trHeight w:val="270"/>
          <w:jc w:val="center"/>
        </w:trPr>
        <w:tc>
          <w:tcPr>
            <w:tcW w:w="3516" w:type="dxa"/>
            <w:tcBorders>
              <w:top w:val="nil"/>
              <w:left w:val="single" w:sz="4" w:space="0" w:color="auto"/>
              <w:bottom w:val="single" w:sz="4" w:space="0" w:color="000000"/>
              <w:right w:val="single" w:sz="4" w:space="0" w:color="000000"/>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福建中闽汇聚信用服务有限公司</w:t>
            </w:r>
          </w:p>
        </w:tc>
        <w:tc>
          <w:tcPr>
            <w:tcW w:w="1983" w:type="dxa"/>
            <w:tcBorders>
              <w:top w:val="nil"/>
              <w:left w:val="nil"/>
              <w:bottom w:val="single" w:sz="4" w:space="0" w:color="000000"/>
              <w:right w:val="single" w:sz="4" w:space="0" w:color="000000"/>
            </w:tcBorders>
            <w:shd w:val="clear" w:color="auto" w:fill="auto"/>
            <w:noWrap/>
            <w:vAlign w:val="center"/>
          </w:tcPr>
          <w:p w:rsidR="00FC1D61" w:rsidRDefault="00FC1D61">
            <w:pPr>
              <w:widowControl/>
              <w:jc w:val="center"/>
              <w:rPr>
                <w:rFonts w:ascii="宋体" w:eastAsia="宋体" w:hAnsi="宋体" w:cs="宋体"/>
                <w:color w:val="000000"/>
                <w:kern w:val="0"/>
                <w:sz w:val="22"/>
              </w:rPr>
            </w:pPr>
          </w:p>
        </w:tc>
        <w:tc>
          <w:tcPr>
            <w:tcW w:w="1983" w:type="dxa"/>
            <w:tcBorders>
              <w:top w:val="nil"/>
              <w:left w:val="nil"/>
              <w:bottom w:val="single" w:sz="4" w:space="0" w:color="000000"/>
              <w:right w:val="single" w:sz="4" w:space="0" w:color="000000"/>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信用服务</w:t>
            </w:r>
          </w:p>
        </w:tc>
      </w:tr>
      <w:tr w:rsidR="00FC1D61">
        <w:trPr>
          <w:trHeight w:val="270"/>
          <w:jc w:val="center"/>
        </w:trPr>
        <w:tc>
          <w:tcPr>
            <w:tcW w:w="3516" w:type="dxa"/>
            <w:tcBorders>
              <w:top w:val="nil"/>
              <w:left w:val="single" w:sz="4" w:space="0" w:color="auto"/>
              <w:bottom w:val="nil"/>
              <w:right w:val="single" w:sz="4" w:space="0" w:color="000000"/>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福建省企业信用信息管理有限公司</w:t>
            </w:r>
          </w:p>
        </w:tc>
        <w:tc>
          <w:tcPr>
            <w:tcW w:w="1983" w:type="dxa"/>
            <w:tcBorders>
              <w:top w:val="nil"/>
              <w:left w:val="nil"/>
              <w:bottom w:val="nil"/>
              <w:right w:val="single" w:sz="4" w:space="0" w:color="000000"/>
            </w:tcBorders>
            <w:shd w:val="clear" w:color="auto" w:fill="auto"/>
            <w:noWrap/>
            <w:vAlign w:val="center"/>
          </w:tcPr>
          <w:p w:rsidR="00FC1D61" w:rsidRDefault="00FC1D61">
            <w:pPr>
              <w:widowControl/>
              <w:jc w:val="center"/>
              <w:rPr>
                <w:rFonts w:ascii="宋体" w:eastAsia="宋体" w:hAnsi="宋体" w:cs="宋体"/>
                <w:color w:val="000000"/>
                <w:kern w:val="0"/>
                <w:sz w:val="22"/>
              </w:rPr>
            </w:pPr>
          </w:p>
        </w:tc>
        <w:tc>
          <w:tcPr>
            <w:tcW w:w="1983" w:type="dxa"/>
            <w:tcBorders>
              <w:top w:val="nil"/>
              <w:left w:val="nil"/>
              <w:bottom w:val="nil"/>
              <w:right w:val="single" w:sz="4" w:space="0" w:color="000000"/>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信用服务</w:t>
            </w:r>
          </w:p>
        </w:tc>
      </w:tr>
      <w:tr w:rsidR="00FC1D61">
        <w:trPr>
          <w:trHeight w:val="270"/>
          <w:jc w:val="center"/>
        </w:trPr>
        <w:tc>
          <w:tcPr>
            <w:tcW w:w="35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proofErr w:type="gramStart"/>
            <w:r>
              <w:rPr>
                <w:rFonts w:ascii="宋体" w:eastAsia="宋体" w:hAnsi="宋体" w:cs="宋体" w:hint="eastAsia"/>
                <w:color w:val="000000"/>
                <w:kern w:val="0"/>
                <w:sz w:val="22"/>
              </w:rPr>
              <w:t>福建征金信用</w:t>
            </w:r>
            <w:proofErr w:type="gramEnd"/>
            <w:r>
              <w:rPr>
                <w:rFonts w:ascii="宋体" w:eastAsia="宋体" w:hAnsi="宋体" w:cs="宋体" w:hint="eastAsia"/>
                <w:color w:val="000000"/>
                <w:kern w:val="0"/>
                <w:sz w:val="22"/>
              </w:rPr>
              <w:t>评级咨询有限公司</w:t>
            </w:r>
          </w:p>
        </w:tc>
        <w:tc>
          <w:tcPr>
            <w:tcW w:w="1983" w:type="dxa"/>
            <w:tcBorders>
              <w:top w:val="single" w:sz="4" w:space="0" w:color="auto"/>
              <w:left w:val="nil"/>
              <w:bottom w:val="single" w:sz="4" w:space="0" w:color="auto"/>
              <w:right w:val="single" w:sz="4" w:space="0" w:color="auto"/>
            </w:tcBorders>
            <w:shd w:val="clear" w:color="auto" w:fill="auto"/>
            <w:noWrap/>
            <w:vAlign w:val="center"/>
          </w:tcPr>
          <w:p w:rsidR="00FC1D61" w:rsidRDefault="00FC1D61">
            <w:pPr>
              <w:widowControl/>
              <w:jc w:val="center"/>
              <w:rPr>
                <w:rFonts w:ascii="宋体" w:eastAsia="宋体" w:hAnsi="宋体" w:cs="宋体"/>
                <w:color w:val="000000"/>
                <w:kern w:val="0"/>
                <w:sz w:val="22"/>
              </w:rPr>
            </w:pPr>
          </w:p>
        </w:tc>
        <w:tc>
          <w:tcPr>
            <w:tcW w:w="1983" w:type="dxa"/>
            <w:tcBorders>
              <w:top w:val="single" w:sz="4" w:space="0" w:color="auto"/>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信用服务</w:t>
            </w:r>
          </w:p>
        </w:tc>
      </w:tr>
    </w:tbl>
    <w:p w:rsidR="00FC1D61" w:rsidRDefault="009E07C1">
      <w:pPr>
        <w:pStyle w:val="a9"/>
        <w:numPr>
          <w:ilvl w:val="0"/>
          <w:numId w:val="2"/>
        </w:numPr>
        <w:ind w:firstLineChars="0"/>
        <w:outlineLvl w:val="0"/>
        <w:rPr>
          <w:rFonts w:ascii="仿宋" w:eastAsia="仿宋" w:hAnsi="仿宋"/>
          <w:b/>
          <w:sz w:val="30"/>
          <w:szCs w:val="30"/>
        </w:rPr>
      </w:pPr>
      <w:r>
        <w:rPr>
          <w:rFonts w:ascii="仿宋" w:eastAsia="仿宋" w:hAnsi="仿宋" w:hint="eastAsia"/>
          <w:b/>
          <w:sz w:val="30"/>
          <w:szCs w:val="30"/>
        </w:rPr>
        <w:t>城市政府使用信用产品的种类</w:t>
      </w:r>
    </w:p>
    <w:p w:rsidR="00FC1D61" w:rsidRDefault="009E07C1">
      <w:pPr>
        <w:numPr>
          <w:ilvl w:val="0"/>
          <w:numId w:val="19"/>
        </w:numPr>
        <w:ind w:firstLineChars="300" w:firstLine="900"/>
        <w:rPr>
          <w:rFonts w:ascii="仿宋" w:eastAsia="仿宋" w:hAnsi="仿宋"/>
          <w:sz w:val="30"/>
          <w:szCs w:val="30"/>
        </w:rPr>
      </w:pPr>
      <w:r>
        <w:rPr>
          <w:rFonts w:ascii="仿宋" w:eastAsia="仿宋" w:hAnsi="仿宋" w:hint="eastAsia"/>
          <w:sz w:val="30"/>
          <w:szCs w:val="30"/>
        </w:rPr>
        <w:t>“应用政府部门”可以写一个或多个部门；</w:t>
      </w:r>
    </w:p>
    <w:p w:rsidR="00FC1D61" w:rsidRDefault="009E07C1">
      <w:pPr>
        <w:numPr>
          <w:ilvl w:val="0"/>
          <w:numId w:val="19"/>
        </w:numPr>
        <w:ind w:firstLineChars="300" w:firstLine="900"/>
        <w:rPr>
          <w:rFonts w:ascii="仿宋" w:eastAsia="仿宋" w:hAnsi="仿宋"/>
          <w:sz w:val="30"/>
          <w:szCs w:val="30"/>
        </w:rPr>
      </w:pPr>
      <w:r>
        <w:rPr>
          <w:rFonts w:ascii="仿宋" w:eastAsia="仿宋" w:hAnsi="仿宋" w:hint="eastAsia"/>
          <w:sz w:val="30"/>
          <w:szCs w:val="30"/>
        </w:rPr>
        <w:t>按下表格式，使用</w:t>
      </w:r>
      <w:r>
        <w:rPr>
          <w:rFonts w:ascii="仿宋" w:eastAsia="仿宋" w:hAnsi="仿宋" w:hint="eastAsia"/>
          <w:sz w:val="30"/>
          <w:szCs w:val="30"/>
        </w:rPr>
        <w:t>Excel</w:t>
      </w:r>
      <w:r>
        <w:rPr>
          <w:rFonts w:ascii="仿宋" w:eastAsia="仿宋" w:hAnsi="仿宋" w:hint="eastAsia"/>
          <w:sz w:val="30"/>
          <w:szCs w:val="30"/>
        </w:rPr>
        <w:t>文档上传反馈。</w:t>
      </w:r>
    </w:p>
    <w:p w:rsidR="00FC1D61" w:rsidRDefault="009E07C1">
      <w:pPr>
        <w:ind w:firstLineChars="300" w:firstLine="900"/>
        <w:rPr>
          <w:rFonts w:ascii="仿宋" w:eastAsia="仿宋" w:hAnsi="仿宋"/>
          <w:sz w:val="30"/>
          <w:szCs w:val="30"/>
        </w:rPr>
      </w:pPr>
      <w:r>
        <w:rPr>
          <w:rFonts w:ascii="仿宋" w:eastAsia="仿宋" w:hAnsi="仿宋" w:hint="eastAsia"/>
          <w:sz w:val="30"/>
          <w:szCs w:val="30"/>
        </w:rPr>
        <w:t>必填项：信用产品名称、应用政府部门、信用产品应用领域或场景、信用产品提供商名称</w:t>
      </w:r>
    </w:p>
    <w:tbl>
      <w:tblPr>
        <w:tblW w:w="9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1976"/>
        <w:gridCol w:w="3076"/>
        <w:gridCol w:w="3296"/>
      </w:tblGrid>
      <w:tr w:rsidR="00FC1D61">
        <w:trPr>
          <w:trHeight w:val="357"/>
          <w:jc w:val="center"/>
        </w:trPr>
        <w:tc>
          <w:tcPr>
            <w:tcW w:w="1542" w:type="dxa"/>
            <w:shd w:val="clear" w:color="000000" w:fill="FDE9D9"/>
            <w:noWrap/>
            <w:vAlign w:val="center"/>
          </w:tcPr>
          <w:p w:rsidR="00FC1D61" w:rsidRDefault="009E07C1">
            <w:pPr>
              <w:widowControl/>
              <w:jc w:val="center"/>
              <w:textAlignment w:val="center"/>
              <w:rPr>
                <w:rFonts w:ascii="宋体" w:eastAsia="宋体" w:hAnsi="宋体" w:cs="宋体"/>
                <w:b/>
                <w:color w:val="000000"/>
                <w:kern w:val="0"/>
                <w:sz w:val="22"/>
                <w:lang w:bidi="ar"/>
              </w:rPr>
            </w:pPr>
            <w:r>
              <w:rPr>
                <w:rFonts w:ascii="宋体" w:eastAsia="宋体" w:hAnsi="宋体" w:cs="宋体" w:hint="eastAsia"/>
                <w:b/>
                <w:color w:val="000000"/>
                <w:kern w:val="0"/>
                <w:sz w:val="22"/>
                <w:lang w:bidi="ar"/>
              </w:rPr>
              <w:lastRenderedPageBreak/>
              <w:t>信用产品名称</w:t>
            </w:r>
          </w:p>
        </w:tc>
        <w:tc>
          <w:tcPr>
            <w:tcW w:w="1976" w:type="dxa"/>
            <w:shd w:val="clear" w:color="000000" w:fill="FDE9D9"/>
            <w:noWrap/>
            <w:vAlign w:val="center"/>
          </w:tcPr>
          <w:p w:rsidR="00FC1D61" w:rsidRDefault="009E07C1">
            <w:pPr>
              <w:widowControl/>
              <w:jc w:val="center"/>
              <w:textAlignment w:val="center"/>
              <w:rPr>
                <w:rFonts w:ascii="宋体" w:eastAsia="宋体" w:hAnsi="宋体" w:cs="宋体"/>
                <w:b/>
                <w:color w:val="000000"/>
                <w:kern w:val="0"/>
                <w:sz w:val="22"/>
                <w:lang w:bidi="ar"/>
              </w:rPr>
            </w:pPr>
            <w:r>
              <w:rPr>
                <w:rFonts w:ascii="宋体" w:eastAsia="宋体" w:hAnsi="宋体" w:cs="宋体" w:hint="eastAsia"/>
                <w:b/>
                <w:color w:val="000000"/>
                <w:kern w:val="0"/>
                <w:sz w:val="22"/>
                <w:lang w:bidi="ar"/>
              </w:rPr>
              <w:t>应用政府部门</w:t>
            </w:r>
          </w:p>
        </w:tc>
        <w:tc>
          <w:tcPr>
            <w:tcW w:w="3076" w:type="dxa"/>
            <w:shd w:val="clear" w:color="000000" w:fill="FDE9D9"/>
            <w:noWrap/>
            <w:vAlign w:val="center"/>
          </w:tcPr>
          <w:p w:rsidR="00FC1D61" w:rsidRDefault="009E07C1">
            <w:pPr>
              <w:widowControl/>
              <w:jc w:val="center"/>
              <w:textAlignment w:val="center"/>
              <w:rPr>
                <w:rFonts w:ascii="宋体" w:eastAsia="宋体" w:hAnsi="宋体" w:cs="宋体"/>
                <w:b/>
                <w:color w:val="000000"/>
                <w:kern w:val="0"/>
                <w:sz w:val="22"/>
                <w:lang w:bidi="ar"/>
              </w:rPr>
            </w:pPr>
            <w:r>
              <w:rPr>
                <w:rFonts w:ascii="宋体" w:eastAsia="宋体" w:hAnsi="宋体" w:cs="宋体" w:hint="eastAsia"/>
                <w:b/>
                <w:color w:val="000000"/>
                <w:kern w:val="0"/>
                <w:sz w:val="22"/>
                <w:lang w:bidi="ar"/>
              </w:rPr>
              <w:t>信用产品应用领域或场景</w:t>
            </w:r>
          </w:p>
        </w:tc>
        <w:tc>
          <w:tcPr>
            <w:tcW w:w="3296" w:type="dxa"/>
            <w:shd w:val="clear" w:color="000000" w:fill="FDE9D9"/>
            <w:noWrap/>
            <w:vAlign w:val="center"/>
          </w:tcPr>
          <w:p w:rsidR="00FC1D61" w:rsidRDefault="009E07C1">
            <w:pPr>
              <w:widowControl/>
              <w:jc w:val="center"/>
              <w:textAlignment w:val="center"/>
              <w:rPr>
                <w:rFonts w:ascii="宋体" w:eastAsia="宋体" w:hAnsi="宋体" w:cs="宋体"/>
                <w:b/>
                <w:color w:val="000000"/>
                <w:kern w:val="0"/>
                <w:sz w:val="22"/>
                <w:lang w:bidi="ar"/>
              </w:rPr>
            </w:pPr>
            <w:r>
              <w:rPr>
                <w:rFonts w:ascii="宋体" w:eastAsia="宋体" w:hAnsi="宋体" w:cs="宋体" w:hint="eastAsia"/>
                <w:b/>
                <w:color w:val="000000"/>
                <w:kern w:val="0"/>
                <w:sz w:val="22"/>
                <w:lang w:bidi="ar"/>
              </w:rPr>
              <w:t>信用产品提供商名称</w:t>
            </w:r>
          </w:p>
        </w:tc>
      </w:tr>
      <w:tr w:rsidR="00FC1D61">
        <w:trPr>
          <w:trHeight w:val="270"/>
          <w:jc w:val="center"/>
        </w:trPr>
        <w:tc>
          <w:tcPr>
            <w:tcW w:w="1542" w:type="dxa"/>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信用报告</w:t>
            </w:r>
          </w:p>
        </w:tc>
        <w:tc>
          <w:tcPr>
            <w:tcW w:w="1976" w:type="dxa"/>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食药监局、工商局</w:t>
            </w:r>
          </w:p>
        </w:tc>
        <w:tc>
          <w:tcPr>
            <w:tcW w:w="3076" w:type="dxa"/>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行政管理、政府采购、招投标</w:t>
            </w:r>
          </w:p>
        </w:tc>
        <w:tc>
          <w:tcPr>
            <w:tcW w:w="3296" w:type="dxa"/>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福建中闽汇聚信用服务有限公司</w:t>
            </w:r>
          </w:p>
        </w:tc>
      </w:tr>
    </w:tbl>
    <w:p w:rsidR="00FC1D61" w:rsidRDefault="009E07C1">
      <w:pPr>
        <w:pStyle w:val="a9"/>
        <w:numPr>
          <w:ilvl w:val="0"/>
          <w:numId w:val="2"/>
        </w:numPr>
        <w:ind w:firstLineChars="0"/>
        <w:outlineLvl w:val="0"/>
        <w:rPr>
          <w:rFonts w:ascii="仿宋" w:eastAsia="仿宋" w:hAnsi="仿宋"/>
          <w:b/>
          <w:sz w:val="30"/>
          <w:szCs w:val="30"/>
        </w:rPr>
      </w:pPr>
      <w:r>
        <w:rPr>
          <w:rFonts w:ascii="仿宋" w:eastAsia="仿宋" w:hAnsi="仿宋" w:hint="eastAsia"/>
          <w:b/>
          <w:sz w:val="30"/>
          <w:szCs w:val="30"/>
        </w:rPr>
        <w:t>营商环境建设情况</w:t>
      </w:r>
    </w:p>
    <w:p w:rsidR="00FC1D61" w:rsidRDefault="009E07C1">
      <w:pPr>
        <w:ind w:firstLine="600"/>
        <w:rPr>
          <w:rFonts w:ascii="仿宋" w:eastAsia="仿宋" w:hAnsi="仿宋"/>
          <w:b/>
          <w:sz w:val="30"/>
          <w:szCs w:val="30"/>
        </w:rPr>
      </w:pPr>
      <w:r>
        <w:rPr>
          <w:rFonts w:ascii="仿宋" w:eastAsia="仿宋" w:hAnsi="仿宋" w:hint="eastAsia"/>
          <w:b/>
          <w:sz w:val="30"/>
          <w:szCs w:val="30"/>
        </w:rPr>
        <w:t>1.</w:t>
      </w:r>
      <w:r>
        <w:rPr>
          <w:rFonts w:ascii="仿宋" w:eastAsia="仿宋" w:hAnsi="仿宋" w:hint="eastAsia"/>
          <w:b/>
          <w:sz w:val="30"/>
          <w:szCs w:val="30"/>
        </w:rPr>
        <w:t>“信易批”情况</w:t>
      </w:r>
    </w:p>
    <w:p w:rsidR="00FC1D61" w:rsidRDefault="009E07C1">
      <w:pPr>
        <w:ind w:leftChars="100" w:left="210" w:firstLine="600"/>
        <w:rPr>
          <w:rFonts w:ascii="仿宋" w:eastAsia="仿宋" w:hAnsi="仿宋"/>
          <w:sz w:val="30"/>
          <w:szCs w:val="30"/>
        </w:rPr>
      </w:pPr>
      <w:r>
        <w:rPr>
          <w:rFonts w:ascii="仿宋" w:eastAsia="仿宋" w:hAnsi="仿宋" w:hint="eastAsia"/>
          <w:sz w:val="30"/>
          <w:szCs w:val="30"/>
        </w:rPr>
        <w:t>请按照各城市实际情况填写，若已建立行政审批局，请填写指标“</w:t>
      </w:r>
      <w:r>
        <w:rPr>
          <w:rFonts w:ascii="仿宋" w:eastAsia="仿宋" w:hAnsi="仿宋" w:hint="eastAsia"/>
          <w:bCs/>
          <w:sz w:val="30"/>
          <w:szCs w:val="30"/>
        </w:rPr>
        <w:t>行政审批局已经实施容缺受理审批事项</w:t>
      </w:r>
      <w:r>
        <w:rPr>
          <w:rFonts w:ascii="仿宋" w:eastAsia="仿宋" w:hAnsi="仿宋" w:hint="eastAsia"/>
          <w:sz w:val="30"/>
          <w:szCs w:val="30"/>
        </w:rPr>
        <w:t>”和“</w:t>
      </w:r>
      <w:r>
        <w:rPr>
          <w:rFonts w:ascii="仿宋" w:eastAsia="仿宋" w:hAnsi="仿宋" w:hint="eastAsia"/>
          <w:bCs/>
          <w:sz w:val="30"/>
          <w:szCs w:val="30"/>
        </w:rPr>
        <w:t>行政审批局全部审批事项</w:t>
      </w:r>
      <w:r>
        <w:rPr>
          <w:rFonts w:ascii="仿宋" w:eastAsia="仿宋" w:hAnsi="仿宋" w:hint="eastAsia"/>
          <w:sz w:val="30"/>
          <w:szCs w:val="30"/>
        </w:rPr>
        <w:t>”；若未建立行政审批局，请填写指标“已经实施容缺受理部门”和“具有行政审批权力部门”。</w:t>
      </w:r>
    </w:p>
    <w:p w:rsidR="00FC1D61" w:rsidRDefault="009E07C1">
      <w:pPr>
        <w:pStyle w:val="a9"/>
        <w:numPr>
          <w:ilvl w:val="0"/>
          <w:numId w:val="7"/>
        </w:numPr>
        <w:ind w:firstLineChars="0"/>
        <w:rPr>
          <w:rFonts w:ascii="仿宋" w:eastAsia="仿宋" w:hAnsi="仿宋"/>
          <w:bCs/>
          <w:sz w:val="30"/>
          <w:szCs w:val="30"/>
        </w:rPr>
      </w:pPr>
      <w:r>
        <w:rPr>
          <w:rFonts w:ascii="仿宋" w:eastAsia="仿宋" w:hAnsi="仿宋" w:hint="eastAsia"/>
          <w:bCs/>
          <w:sz w:val="30"/>
          <w:szCs w:val="30"/>
        </w:rPr>
        <w:t>已建立行政</w:t>
      </w:r>
      <w:proofErr w:type="gramStart"/>
      <w:r>
        <w:rPr>
          <w:rFonts w:ascii="仿宋" w:eastAsia="仿宋" w:hAnsi="仿宋" w:hint="eastAsia"/>
          <w:bCs/>
          <w:sz w:val="30"/>
          <w:szCs w:val="30"/>
        </w:rPr>
        <w:t>审批局</w:t>
      </w:r>
      <w:proofErr w:type="gramEnd"/>
      <w:r>
        <w:rPr>
          <w:rFonts w:ascii="仿宋" w:eastAsia="仿宋" w:hAnsi="仿宋"/>
          <w:bCs/>
          <w:sz w:val="30"/>
          <w:szCs w:val="30"/>
        </w:rPr>
        <w:t>:</w:t>
      </w:r>
    </w:p>
    <w:p w:rsidR="00FC1D61" w:rsidRDefault="009E07C1">
      <w:pPr>
        <w:pStyle w:val="a9"/>
        <w:numPr>
          <w:ilvl w:val="0"/>
          <w:numId w:val="20"/>
        </w:numPr>
        <w:ind w:firstLineChars="0"/>
        <w:rPr>
          <w:rFonts w:ascii="仿宋" w:eastAsia="仿宋" w:hAnsi="仿宋"/>
          <w:bCs/>
          <w:sz w:val="30"/>
          <w:szCs w:val="30"/>
        </w:rPr>
      </w:pPr>
      <w:r>
        <w:rPr>
          <w:rFonts w:ascii="仿宋" w:eastAsia="仿宋" w:hAnsi="仿宋" w:hint="eastAsia"/>
          <w:bCs/>
          <w:sz w:val="30"/>
          <w:szCs w:val="30"/>
        </w:rPr>
        <w:t>行政</w:t>
      </w:r>
      <w:proofErr w:type="gramStart"/>
      <w:r>
        <w:rPr>
          <w:rFonts w:ascii="仿宋" w:eastAsia="仿宋" w:hAnsi="仿宋" w:hint="eastAsia"/>
          <w:bCs/>
          <w:sz w:val="30"/>
          <w:szCs w:val="30"/>
        </w:rPr>
        <w:t>审批局</w:t>
      </w:r>
      <w:proofErr w:type="gramEnd"/>
      <w:r>
        <w:rPr>
          <w:rFonts w:ascii="仿宋" w:eastAsia="仿宋" w:hAnsi="仿宋" w:hint="eastAsia"/>
          <w:bCs/>
          <w:sz w:val="30"/>
          <w:szCs w:val="30"/>
        </w:rPr>
        <w:t>已经</w:t>
      </w:r>
      <w:proofErr w:type="gramStart"/>
      <w:r>
        <w:rPr>
          <w:rFonts w:ascii="仿宋" w:eastAsia="仿宋" w:hAnsi="仿宋" w:hint="eastAsia"/>
          <w:bCs/>
          <w:sz w:val="30"/>
          <w:szCs w:val="30"/>
        </w:rPr>
        <w:t>实施容缺受理</w:t>
      </w:r>
      <w:proofErr w:type="gramEnd"/>
      <w:r>
        <w:rPr>
          <w:rFonts w:ascii="仿宋" w:eastAsia="仿宋" w:hAnsi="仿宋" w:hint="eastAsia"/>
          <w:bCs/>
          <w:sz w:val="30"/>
          <w:szCs w:val="30"/>
        </w:rPr>
        <w:t>审批事项</w:t>
      </w:r>
    </w:p>
    <w:p w:rsidR="00FC1D61" w:rsidRDefault="009E07C1">
      <w:pPr>
        <w:pStyle w:val="a9"/>
        <w:tabs>
          <w:tab w:val="left" w:pos="4673"/>
        </w:tabs>
        <w:ind w:leftChars="400" w:left="840" w:firstLineChars="600" w:firstLine="1800"/>
        <w:rPr>
          <w:rFonts w:ascii="仿宋" w:eastAsia="仿宋" w:hAnsi="仿宋"/>
          <w:sz w:val="30"/>
          <w:szCs w:val="30"/>
        </w:rPr>
      </w:pPr>
      <w:r>
        <w:rPr>
          <w:rFonts w:ascii="仿宋" w:eastAsia="仿宋" w:hAnsi="仿宋" w:hint="eastAsia"/>
          <w:sz w:val="30"/>
          <w:szCs w:val="30"/>
        </w:rPr>
        <w:t>按下表格式，使用</w:t>
      </w:r>
      <w:r>
        <w:rPr>
          <w:rFonts w:ascii="仿宋" w:eastAsia="仿宋" w:hAnsi="仿宋" w:hint="eastAsia"/>
          <w:sz w:val="30"/>
          <w:szCs w:val="30"/>
        </w:rPr>
        <w:t>Excel</w:t>
      </w:r>
      <w:r>
        <w:rPr>
          <w:rFonts w:ascii="仿宋" w:eastAsia="仿宋" w:hAnsi="仿宋" w:hint="eastAsia"/>
          <w:sz w:val="30"/>
          <w:szCs w:val="30"/>
        </w:rPr>
        <w:t>文档上传反馈。</w:t>
      </w:r>
    </w:p>
    <w:tbl>
      <w:tblPr>
        <w:tblW w:w="3971" w:type="dxa"/>
        <w:jc w:val="center"/>
        <w:tblLayout w:type="fixed"/>
        <w:tblLook w:val="04A0" w:firstRow="1" w:lastRow="0" w:firstColumn="1" w:lastColumn="0" w:noHBand="0" w:noVBand="1"/>
      </w:tblPr>
      <w:tblGrid>
        <w:gridCol w:w="3971"/>
      </w:tblGrid>
      <w:tr w:rsidR="00FC1D61">
        <w:trPr>
          <w:trHeight w:val="466"/>
          <w:jc w:val="center"/>
        </w:trPr>
        <w:tc>
          <w:tcPr>
            <w:tcW w:w="397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行政</w:t>
            </w:r>
            <w:proofErr w:type="gramStart"/>
            <w:r>
              <w:rPr>
                <w:rFonts w:ascii="宋体" w:eastAsia="宋体" w:hAnsi="宋体" w:cs="宋体" w:hint="eastAsia"/>
                <w:b/>
                <w:bCs/>
                <w:color w:val="000000"/>
                <w:kern w:val="0"/>
                <w:sz w:val="22"/>
              </w:rPr>
              <w:t>审批局</w:t>
            </w:r>
            <w:proofErr w:type="gramEnd"/>
            <w:r>
              <w:rPr>
                <w:rFonts w:ascii="宋体" w:eastAsia="宋体" w:hAnsi="宋体" w:cs="宋体" w:hint="eastAsia"/>
                <w:b/>
                <w:bCs/>
                <w:color w:val="000000"/>
                <w:kern w:val="0"/>
                <w:sz w:val="22"/>
              </w:rPr>
              <w:t>已经</w:t>
            </w:r>
            <w:proofErr w:type="gramStart"/>
            <w:r>
              <w:rPr>
                <w:rFonts w:ascii="宋体" w:eastAsia="宋体" w:hAnsi="宋体" w:cs="宋体" w:hint="eastAsia"/>
                <w:b/>
                <w:bCs/>
                <w:color w:val="000000"/>
                <w:kern w:val="0"/>
                <w:sz w:val="22"/>
              </w:rPr>
              <w:t>实施容缺受理</w:t>
            </w:r>
            <w:proofErr w:type="gramEnd"/>
            <w:r>
              <w:rPr>
                <w:rFonts w:ascii="宋体" w:eastAsia="宋体" w:hAnsi="宋体" w:cs="宋体" w:hint="eastAsia"/>
                <w:b/>
                <w:bCs/>
                <w:color w:val="000000"/>
                <w:kern w:val="0"/>
                <w:sz w:val="22"/>
              </w:rPr>
              <w:t>审批事项</w:t>
            </w:r>
          </w:p>
        </w:tc>
      </w:tr>
      <w:tr w:rsidR="00FC1D61">
        <w:trPr>
          <w:trHeight w:val="324"/>
          <w:jc w:val="center"/>
        </w:trPr>
        <w:tc>
          <w:tcPr>
            <w:tcW w:w="3971" w:type="dxa"/>
            <w:tcBorders>
              <w:top w:val="single" w:sz="4" w:space="0" w:color="auto"/>
              <w:left w:val="single" w:sz="4" w:space="0" w:color="auto"/>
              <w:bottom w:val="single" w:sz="4" w:space="0" w:color="auto"/>
              <w:right w:val="single" w:sz="4" w:space="0" w:color="auto"/>
            </w:tcBorders>
            <w:shd w:val="clear" w:color="auto" w:fill="auto"/>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固定资产投资项目节能评估和审查</w:t>
            </w:r>
            <w:r>
              <w:rPr>
                <w:rFonts w:ascii="宋体" w:eastAsia="宋体" w:hAnsi="宋体" w:cs="宋体"/>
                <w:color w:val="000000"/>
                <w:kern w:val="0"/>
                <w:sz w:val="22"/>
              </w:rPr>
              <w:t xml:space="preserve"> </w:t>
            </w:r>
          </w:p>
        </w:tc>
      </w:tr>
      <w:tr w:rsidR="00FC1D61">
        <w:trPr>
          <w:trHeight w:val="286"/>
          <w:jc w:val="center"/>
        </w:trPr>
        <w:tc>
          <w:tcPr>
            <w:tcW w:w="3971" w:type="dxa"/>
            <w:tcBorders>
              <w:top w:val="single" w:sz="4" w:space="0" w:color="auto"/>
              <w:left w:val="single" w:sz="4" w:space="0" w:color="auto"/>
              <w:bottom w:val="single" w:sz="4" w:space="0" w:color="auto"/>
              <w:right w:val="single" w:sz="4" w:space="0" w:color="auto"/>
            </w:tcBorders>
            <w:shd w:val="clear" w:color="auto" w:fill="auto"/>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粮食收购资格认定</w:t>
            </w:r>
          </w:p>
        </w:tc>
      </w:tr>
    </w:tbl>
    <w:p w:rsidR="00FC1D61" w:rsidRDefault="009E07C1">
      <w:pPr>
        <w:pStyle w:val="a9"/>
        <w:numPr>
          <w:ilvl w:val="0"/>
          <w:numId w:val="20"/>
        </w:numPr>
        <w:ind w:firstLineChars="0"/>
        <w:rPr>
          <w:rFonts w:ascii="仿宋" w:eastAsia="仿宋" w:hAnsi="仿宋"/>
          <w:bCs/>
          <w:sz w:val="30"/>
          <w:szCs w:val="30"/>
        </w:rPr>
      </w:pPr>
      <w:r>
        <w:rPr>
          <w:rFonts w:ascii="仿宋" w:eastAsia="仿宋" w:hAnsi="仿宋" w:hint="eastAsia"/>
          <w:bCs/>
          <w:sz w:val="30"/>
          <w:szCs w:val="30"/>
        </w:rPr>
        <w:t>行政</w:t>
      </w:r>
      <w:proofErr w:type="gramStart"/>
      <w:r>
        <w:rPr>
          <w:rFonts w:ascii="仿宋" w:eastAsia="仿宋" w:hAnsi="仿宋" w:hint="eastAsia"/>
          <w:bCs/>
          <w:sz w:val="30"/>
          <w:szCs w:val="30"/>
        </w:rPr>
        <w:t>审批局</w:t>
      </w:r>
      <w:proofErr w:type="gramEnd"/>
      <w:r>
        <w:rPr>
          <w:rFonts w:ascii="仿宋" w:eastAsia="仿宋" w:hAnsi="仿宋" w:hint="eastAsia"/>
          <w:bCs/>
          <w:sz w:val="30"/>
          <w:szCs w:val="30"/>
        </w:rPr>
        <w:t>全部审批事项</w:t>
      </w:r>
    </w:p>
    <w:p w:rsidR="00FC1D61" w:rsidRDefault="009E07C1">
      <w:pPr>
        <w:pStyle w:val="a9"/>
        <w:tabs>
          <w:tab w:val="left" w:pos="4673"/>
        </w:tabs>
        <w:ind w:leftChars="400" w:left="840" w:firstLineChars="600" w:firstLine="1800"/>
        <w:rPr>
          <w:rFonts w:ascii="仿宋" w:eastAsia="仿宋" w:hAnsi="仿宋"/>
          <w:sz w:val="30"/>
          <w:szCs w:val="30"/>
        </w:rPr>
      </w:pPr>
      <w:r>
        <w:rPr>
          <w:rFonts w:ascii="仿宋" w:eastAsia="仿宋" w:hAnsi="仿宋" w:hint="eastAsia"/>
          <w:sz w:val="30"/>
          <w:szCs w:val="30"/>
        </w:rPr>
        <w:t>按下表格式，使用</w:t>
      </w:r>
      <w:r>
        <w:rPr>
          <w:rFonts w:ascii="仿宋" w:eastAsia="仿宋" w:hAnsi="仿宋" w:hint="eastAsia"/>
          <w:sz w:val="30"/>
          <w:szCs w:val="30"/>
        </w:rPr>
        <w:t>Excel</w:t>
      </w:r>
      <w:r>
        <w:rPr>
          <w:rFonts w:ascii="仿宋" w:eastAsia="仿宋" w:hAnsi="仿宋" w:hint="eastAsia"/>
          <w:sz w:val="30"/>
          <w:szCs w:val="30"/>
        </w:rPr>
        <w:t>文档上传反馈。</w:t>
      </w:r>
    </w:p>
    <w:tbl>
      <w:tblPr>
        <w:tblW w:w="5640" w:type="dxa"/>
        <w:jc w:val="center"/>
        <w:tblInd w:w="93" w:type="dxa"/>
        <w:tblLayout w:type="fixed"/>
        <w:tblLook w:val="04A0" w:firstRow="1" w:lastRow="0" w:firstColumn="1" w:lastColumn="0" w:noHBand="0" w:noVBand="1"/>
      </w:tblPr>
      <w:tblGrid>
        <w:gridCol w:w="5640"/>
      </w:tblGrid>
      <w:tr w:rsidR="00FC1D61">
        <w:trPr>
          <w:trHeight w:val="270"/>
          <w:jc w:val="center"/>
        </w:trPr>
        <w:tc>
          <w:tcPr>
            <w:tcW w:w="5640"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lastRenderedPageBreak/>
              <w:t>行政</w:t>
            </w:r>
            <w:proofErr w:type="gramStart"/>
            <w:r>
              <w:rPr>
                <w:rFonts w:ascii="宋体" w:eastAsia="宋体" w:hAnsi="宋体" w:cs="宋体" w:hint="eastAsia"/>
                <w:b/>
                <w:bCs/>
                <w:color w:val="000000"/>
                <w:kern w:val="0"/>
                <w:sz w:val="22"/>
              </w:rPr>
              <w:t>审批局</w:t>
            </w:r>
            <w:proofErr w:type="gramEnd"/>
            <w:r>
              <w:rPr>
                <w:rFonts w:ascii="宋体" w:eastAsia="宋体" w:hAnsi="宋体" w:cs="宋体" w:hint="eastAsia"/>
                <w:b/>
                <w:bCs/>
                <w:color w:val="000000"/>
                <w:kern w:val="0"/>
                <w:sz w:val="22"/>
              </w:rPr>
              <w:t>全部审批事项</w:t>
            </w:r>
          </w:p>
        </w:tc>
      </w:tr>
      <w:tr w:rsidR="00FC1D61">
        <w:trPr>
          <w:trHeight w:val="270"/>
          <w:jc w:val="center"/>
        </w:trPr>
        <w:tc>
          <w:tcPr>
            <w:tcW w:w="5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w:t>
            </w:r>
          </w:p>
        </w:tc>
      </w:tr>
      <w:tr w:rsidR="00FC1D61">
        <w:trPr>
          <w:trHeight w:val="270"/>
          <w:jc w:val="center"/>
        </w:trPr>
        <w:tc>
          <w:tcPr>
            <w:tcW w:w="5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w:t>
            </w:r>
          </w:p>
        </w:tc>
      </w:tr>
    </w:tbl>
    <w:p w:rsidR="00FC1D61" w:rsidRDefault="009E07C1">
      <w:pPr>
        <w:pStyle w:val="a9"/>
        <w:numPr>
          <w:ilvl w:val="0"/>
          <w:numId w:val="7"/>
        </w:numPr>
        <w:ind w:firstLineChars="0"/>
        <w:rPr>
          <w:rFonts w:ascii="仿宋" w:eastAsia="仿宋" w:hAnsi="仿宋"/>
          <w:bCs/>
          <w:sz w:val="30"/>
          <w:szCs w:val="30"/>
        </w:rPr>
      </w:pPr>
      <w:r>
        <w:rPr>
          <w:rFonts w:ascii="仿宋" w:eastAsia="仿宋" w:hAnsi="仿宋" w:hint="eastAsia"/>
          <w:bCs/>
          <w:sz w:val="30"/>
          <w:szCs w:val="30"/>
        </w:rPr>
        <w:t>未建立行政</w:t>
      </w:r>
      <w:proofErr w:type="gramStart"/>
      <w:r>
        <w:rPr>
          <w:rFonts w:ascii="仿宋" w:eastAsia="仿宋" w:hAnsi="仿宋" w:hint="eastAsia"/>
          <w:bCs/>
          <w:sz w:val="30"/>
          <w:szCs w:val="30"/>
        </w:rPr>
        <w:t>审批局</w:t>
      </w:r>
      <w:proofErr w:type="gramEnd"/>
      <w:r>
        <w:rPr>
          <w:rFonts w:ascii="仿宋" w:eastAsia="仿宋" w:hAnsi="仿宋"/>
          <w:bCs/>
          <w:sz w:val="30"/>
          <w:szCs w:val="30"/>
        </w:rPr>
        <w:t>:</w:t>
      </w:r>
    </w:p>
    <w:p w:rsidR="00FC1D61" w:rsidRDefault="009E07C1">
      <w:pPr>
        <w:pStyle w:val="a9"/>
        <w:numPr>
          <w:ilvl w:val="0"/>
          <w:numId w:val="21"/>
        </w:numPr>
        <w:ind w:firstLineChars="0"/>
        <w:rPr>
          <w:rFonts w:ascii="仿宋" w:eastAsia="仿宋" w:hAnsi="仿宋"/>
          <w:bCs/>
          <w:sz w:val="30"/>
          <w:szCs w:val="30"/>
        </w:rPr>
      </w:pPr>
      <w:r>
        <w:rPr>
          <w:rFonts w:ascii="仿宋" w:eastAsia="仿宋" w:hAnsi="仿宋" w:hint="eastAsia"/>
          <w:bCs/>
          <w:sz w:val="30"/>
          <w:szCs w:val="30"/>
        </w:rPr>
        <w:t>已经</w:t>
      </w:r>
      <w:proofErr w:type="gramStart"/>
      <w:r>
        <w:rPr>
          <w:rFonts w:ascii="仿宋" w:eastAsia="仿宋" w:hAnsi="仿宋" w:hint="eastAsia"/>
          <w:bCs/>
          <w:sz w:val="30"/>
          <w:szCs w:val="30"/>
        </w:rPr>
        <w:t>实施容缺受理</w:t>
      </w:r>
      <w:proofErr w:type="gramEnd"/>
      <w:r>
        <w:rPr>
          <w:rFonts w:ascii="仿宋" w:eastAsia="仿宋" w:hAnsi="仿宋" w:hint="eastAsia"/>
          <w:bCs/>
          <w:sz w:val="30"/>
          <w:szCs w:val="30"/>
        </w:rPr>
        <w:t>部门</w:t>
      </w:r>
    </w:p>
    <w:p w:rsidR="00FC1D61" w:rsidRDefault="009E07C1">
      <w:pPr>
        <w:pStyle w:val="a9"/>
        <w:tabs>
          <w:tab w:val="left" w:pos="4673"/>
        </w:tabs>
        <w:ind w:leftChars="400" w:left="840" w:firstLineChars="600" w:firstLine="1800"/>
        <w:rPr>
          <w:rFonts w:ascii="仿宋" w:eastAsia="仿宋" w:hAnsi="仿宋"/>
          <w:sz w:val="30"/>
          <w:szCs w:val="30"/>
        </w:rPr>
      </w:pPr>
      <w:r>
        <w:rPr>
          <w:rFonts w:ascii="仿宋" w:eastAsia="仿宋" w:hAnsi="仿宋" w:hint="eastAsia"/>
          <w:sz w:val="30"/>
          <w:szCs w:val="30"/>
        </w:rPr>
        <w:t>按下表格式，使用</w:t>
      </w:r>
      <w:r>
        <w:rPr>
          <w:rFonts w:ascii="仿宋" w:eastAsia="仿宋" w:hAnsi="仿宋" w:hint="eastAsia"/>
          <w:sz w:val="30"/>
          <w:szCs w:val="30"/>
        </w:rPr>
        <w:t>Excel</w:t>
      </w:r>
      <w:r>
        <w:rPr>
          <w:rFonts w:ascii="仿宋" w:eastAsia="仿宋" w:hAnsi="仿宋" w:hint="eastAsia"/>
          <w:sz w:val="30"/>
          <w:szCs w:val="30"/>
        </w:rPr>
        <w:t>文档上传反馈。</w:t>
      </w:r>
    </w:p>
    <w:tbl>
      <w:tblPr>
        <w:tblW w:w="4540" w:type="dxa"/>
        <w:jc w:val="center"/>
        <w:tblInd w:w="103" w:type="dxa"/>
        <w:tblLayout w:type="fixed"/>
        <w:tblLook w:val="04A0" w:firstRow="1" w:lastRow="0" w:firstColumn="1" w:lastColumn="0" w:noHBand="0" w:noVBand="1"/>
      </w:tblPr>
      <w:tblGrid>
        <w:gridCol w:w="4540"/>
      </w:tblGrid>
      <w:tr w:rsidR="00FC1D61">
        <w:trPr>
          <w:trHeight w:val="270"/>
          <w:jc w:val="center"/>
        </w:trPr>
        <w:tc>
          <w:tcPr>
            <w:tcW w:w="4540"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已经</w:t>
            </w:r>
            <w:proofErr w:type="gramStart"/>
            <w:r>
              <w:rPr>
                <w:rFonts w:ascii="宋体" w:eastAsia="宋体" w:hAnsi="宋体" w:cs="宋体" w:hint="eastAsia"/>
                <w:b/>
                <w:bCs/>
                <w:color w:val="000000"/>
                <w:kern w:val="0"/>
                <w:sz w:val="22"/>
              </w:rPr>
              <w:t>实施容缺受理</w:t>
            </w:r>
            <w:proofErr w:type="gramEnd"/>
            <w:r>
              <w:rPr>
                <w:rFonts w:ascii="宋体" w:eastAsia="宋体" w:hAnsi="宋体" w:cs="宋体" w:hint="eastAsia"/>
                <w:b/>
                <w:bCs/>
                <w:color w:val="000000"/>
                <w:kern w:val="0"/>
                <w:sz w:val="22"/>
              </w:rPr>
              <w:t>部门</w:t>
            </w:r>
          </w:p>
        </w:tc>
      </w:tr>
      <w:tr w:rsidR="00FC1D61">
        <w:trPr>
          <w:trHeight w:val="270"/>
          <w:jc w:val="center"/>
        </w:trPr>
        <w:tc>
          <w:tcPr>
            <w:tcW w:w="4540" w:type="dxa"/>
            <w:tcBorders>
              <w:top w:val="nil"/>
              <w:left w:val="single" w:sz="4" w:space="0" w:color="auto"/>
              <w:bottom w:val="single" w:sz="4" w:space="0" w:color="auto"/>
              <w:right w:val="single" w:sz="4" w:space="0" w:color="auto"/>
            </w:tcBorders>
            <w:shd w:val="clear" w:color="auto" w:fill="auto"/>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市场监管局</w:t>
            </w:r>
          </w:p>
        </w:tc>
      </w:tr>
      <w:tr w:rsidR="00FC1D61">
        <w:trPr>
          <w:trHeight w:val="270"/>
          <w:jc w:val="center"/>
        </w:trPr>
        <w:tc>
          <w:tcPr>
            <w:tcW w:w="4540" w:type="dxa"/>
            <w:tcBorders>
              <w:top w:val="nil"/>
              <w:left w:val="single" w:sz="4" w:space="0" w:color="auto"/>
              <w:bottom w:val="single" w:sz="4" w:space="0" w:color="auto"/>
              <w:right w:val="single" w:sz="4" w:space="0" w:color="auto"/>
            </w:tcBorders>
            <w:shd w:val="clear" w:color="auto" w:fill="auto"/>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w:t>
            </w:r>
          </w:p>
        </w:tc>
      </w:tr>
    </w:tbl>
    <w:p w:rsidR="00FC1D61" w:rsidRDefault="009E07C1">
      <w:pPr>
        <w:pStyle w:val="a9"/>
        <w:numPr>
          <w:ilvl w:val="0"/>
          <w:numId w:val="21"/>
        </w:numPr>
        <w:ind w:firstLineChars="0"/>
        <w:rPr>
          <w:rFonts w:ascii="仿宋" w:eastAsia="仿宋" w:hAnsi="仿宋"/>
          <w:bCs/>
          <w:sz w:val="30"/>
          <w:szCs w:val="30"/>
        </w:rPr>
      </w:pPr>
      <w:r>
        <w:rPr>
          <w:rFonts w:ascii="仿宋" w:eastAsia="仿宋" w:hAnsi="仿宋" w:hint="eastAsia"/>
          <w:bCs/>
          <w:sz w:val="30"/>
          <w:szCs w:val="30"/>
        </w:rPr>
        <w:t>具有行政审批权力部门</w:t>
      </w:r>
    </w:p>
    <w:p w:rsidR="00FC1D61" w:rsidRDefault="009E07C1">
      <w:pPr>
        <w:pStyle w:val="a9"/>
        <w:tabs>
          <w:tab w:val="left" w:pos="4673"/>
        </w:tabs>
        <w:ind w:leftChars="400" w:left="840" w:firstLineChars="600" w:firstLine="1800"/>
        <w:rPr>
          <w:rFonts w:ascii="仿宋" w:eastAsia="仿宋" w:hAnsi="仿宋"/>
          <w:sz w:val="30"/>
          <w:szCs w:val="30"/>
        </w:rPr>
      </w:pPr>
      <w:r>
        <w:rPr>
          <w:rFonts w:ascii="仿宋" w:eastAsia="仿宋" w:hAnsi="仿宋" w:hint="eastAsia"/>
          <w:sz w:val="30"/>
          <w:szCs w:val="30"/>
        </w:rPr>
        <w:t>按下表格式，使用</w:t>
      </w:r>
      <w:r>
        <w:rPr>
          <w:rFonts w:ascii="仿宋" w:eastAsia="仿宋" w:hAnsi="仿宋" w:hint="eastAsia"/>
          <w:sz w:val="30"/>
          <w:szCs w:val="30"/>
        </w:rPr>
        <w:t>Excel</w:t>
      </w:r>
      <w:r>
        <w:rPr>
          <w:rFonts w:ascii="仿宋" w:eastAsia="仿宋" w:hAnsi="仿宋" w:hint="eastAsia"/>
          <w:sz w:val="30"/>
          <w:szCs w:val="30"/>
        </w:rPr>
        <w:t>文档上传反馈。</w:t>
      </w:r>
    </w:p>
    <w:tbl>
      <w:tblPr>
        <w:tblW w:w="4540" w:type="dxa"/>
        <w:jc w:val="center"/>
        <w:tblInd w:w="103" w:type="dxa"/>
        <w:tblLayout w:type="fixed"/>
        <w:tblLook w:val="04A0" w:firstRow="1" w:lastRow="0" w:firstColumn="1" w:lastColumn="0" w:noHBand="0" w:noVBand="1"/>
      </w:tblPr>
      <w:tblGrid>
        <w:gridCol w:w="4540"/>
      </w:tblGrid>
      <w:tr w:rsidR="00FC1D61">
        <w:trPr>
          <w:trHeight w:val="270"/>
          <w:jc w:val="center"/>
        </w:trPr>
        <w:tc>
          <w:tcPr>
            <w:tcW w:w="4540"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具有行政审批权力部门</w:t>
            </w:r>
          </w:p>
        </w:tc>
      </w:tr>
      <w:tr w:rsidR="00FC1D61">
        <w:trPr>
          <w:trHeight w:val="270"/>
          <w:jc w:val="center"/>
        </w:trPr>
        <w:tc>
          <w:tcPr>
            <w:tcW w:w="4540" w:type="dxa"/>
            <w:tcBorders>
              <w:top w:val="nil"/>
              <w:left w:val="single" w:sz="4" w:space="0" w:color="auto"/>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发展和改革委员会</w:t>
            </w:r>
          </w:p>
        </w:tc>
      </w:tr>
      <w:tr w:rsidR="00FC1D61">
        <w:trPr>
          <w:trHeight w:val="270"/>
          <w:jc w:val="center"/>
        </w:trPr>
        <w:tc>
          <w:tcPr>
            <w:tcW w:w="4540" w:type="dxa"/>
            <w:tcBorders>
              <w:top w:val="nil"/>
              <w:left w:val="single" w:sz="4" w:space="0" w:color="auto"/>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民政局</w:t>
            </w:r>
          </w:p>
        </w:tc>
      </w:tr>
      <w:tr w:rsidR="00FC1D61">
        <w:trPr>
          <w:trHeight w:val="270"/>
          <w:jc w:val="center"/>
        </w:trPr>
        <w:tc>
          <w:tcPr>
            <w:tcW w:w="4540" w:type="dxa"/>
            <w:tcBorders>
              <w:top w:val="nil"/>
              <w:left w:val="single" w:sz="4" w:space="0" w:color="auto"/>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w:t>
            </w:r>
          </w:p>
        </w:tc>
      </w:tr>
    </w:tbl>
    <w:p w:rsidR="00FC1D61" w:rsidRDefault="009E07C1">
      <w:pPr>
        <w:ind w:firstLine="600"/>
        <w:rPr>
          <w:rFonts w:ascii="仿宋" w:eastAsia="仿宋" w:hAnsi="仿宋"/>
          <w:b/>
          <w:sz w:val="30"/>
          <w:szCs w:val="30"/>
        </w:rPr>
      </w:pPr>
      <w:r>
        <w:rPr>
          <w:rFonts w:ascii="仿宋" w:eastAsia="仿宋" w:hAnsi="仿宋" w:hint="eastAsia"/>
          <w:b/>
          <w:sz w:val="30"/>
          <w:szCs w:val="30"/>
        </w:rPr>
        <w:t>2.</w:t>
      </w:r>
      <w:r>
        <w:rPr>
          <w:rFonts w:ascii="仿宋" w:eastAsia="仿宋" w:hAnsi="仿宋" w:hint="eastAsia"/>
          <w:b/>
          <w:sz w:val="30"/>
          <w:szCs w:val="30"/>
        </w:rPr>
        <w:t>平均办件时间</w:t>
      </w:r>
    </w:p>
    <w:p w:rsidR="00FC1D61" w:rsidRDefault="009E07C1">
      <w:pPr>
        <w:numPr>
          <w:ilvl w:val="0"/>
          <w:numId w:val="22"/>
        </w:numPr>
        <w:ind w:firstLineChars="300" w:firstLine="900"/>
        <w:rPr>
          <w:rFonts w:ascii="仿宋" w:eastAsia="仿宋" w:hAnsi="仿宋"/>
          <w:sz w:val="30"/>
          <w:szCs w:val="30"/>
        </w:rPr>
      </w:pPr>
      <w:r>
        <w:rPr>
          <w:rFonts w:ascii="仿宋" w:eastAsia="仿宋" w:hAnsi="仿宋" w:hint="eastAsia"/>
          <w:sz w:val="30"/>
          <w:szCs w:val="30"/>
        </w:rPr>
        <w:t>该指标可在线填写数据，也可上传</w:t>
      </w:r>
      <w:r>
        <w:rPr>
          <w:rFonts w:ascii="仿宋" w:eastAsia="仿宋" w:hAnsi="仿宋" w:hint="eastAsia"/>
          <w:sz w:val="30"/>
          <w:szCs w:val="30"/>
        </w:rPr>
        <w:t>Excel</w:t>
      </w:r>
      <w:r>
        <w:rPr>
          <w:rFonts w:ascii="仿宋" w:eastAsia="仿宋" w:hAnsi="仿宋" w:hint="eastAsia"/>
          <w:sz w:val="30"/>
          <w:szCs w:val="30"/>
        </w:rPr>
        <w:t>；</w:t>
      </w:r>
    </w:p>
    <w:p w:rsidR="00FC1D61" w:rsidRDefault="009E07C1">
      <w:pPr>
        <w:numPr>
          <w:ilvl w:val="0"/>
          <w:numId w:val="22"/>
        </w:numPr>
        <w:ind w:firstLineChars="300" w:firstLine="900"/>
        <w:rPr>
          <w:rFonts w:ascii="仿宋" w:eastAsia="仿宋" w:hAnsi="仿宋"/>
          <w:sz w:val="30"/>
          <w:szCs w:val="30"/>
        </w:rPr>
      </w:pPr>
      <w:r>
        <w:rPr>
          <w:rFonts w:ascii="仿宋" w:eastAsia="仿宋" w:hAnsi="仿宋" w:hint="eastAsia"/>
          <w:sz w:val="30"/>
          <w:szCs w:val="30"/>
        </w:rPr>
        <w:t>若选择上传</w:t>
      </w:r>
      <w:r>
        <w:rPr>
          <w:rFonts w:ascii="仿宋" w:eastAsia="仿宋" w:hAnsi="仿宋" w:hint="eastAsia"/>
          <w:sz w:val="30"/>
          <w:szCs w:val="30"/>
        </w:rPr>
        <w:t>Excel</w:t>
      </w:r>
      <w:r>
        <w:rPr>
          <w:rFonts w:ascii="仿宋" w:eastAsia="仿宋" w:hAnsi="仿宋" w:hint="eastAsia"/>
          <w:sz w:val="30"/>
          <w:szCs w:val="30"/>
        </w:rPr>
        <w:t>，请按下表格式反馈。</w:t>
      </w:r>
    </w:p>
    <w:p w:rsidR="00FC1D61" w:rsidRDefault="009E07C1">
      <w:pPr>
        <w:pStyle w:val="a9"/>
        <w:tabs>
          <w:tab w:val="left" w:pos="4673"/>
        </w:tabs>
        <w:ind w:leftChars="400" w:left="840" w:firstLineChars="0" w:firstLine="0"/>
        <w:rPr>
          <w:rFonts w:ascii="仿宋" w:eastAsia="仿宋" w:hAnsi="仿宋"/>
          <w:sz w:val="30"/>
          <w:szCs w:val="30"/>
        </w:rPr>
      </w:pPr>
      <w:r>
        <w:rPr>
          <w:rFonts w:ascii="仿宋" w:eastAsia="仿宋" w:hAnsi="仿宋" w:hint="eastAsia"/>
          <w:sz w:val="30"/>
          <w:szCs w:val="30"/>
        </w:rPr>
        <w:lastRenderedPageBreak/>
        <w:t>必填项：企业开办时间（天）、项目报建审批时间（天）、不动产登记时间（天）、供电企业办理电力用户用电业务时间（天）</w:t>
      </w:r>
    </w:p>
    <w:tbl>
      <w:tblPr>
        <w:tblW w:w="11688" w:type="dxa"/>
        <w:jc w:val="center"/>
        <w:tblInd w:w="93" w:type="dxa"/>
        <w:tblLayout w:type="fixed"/>
        <w:tblLook w:val="04A0" w:firstRow="1" w:lastRow="0" w:firstColumn="1" w:lastColumn="0" w:noHBand="0" w:noVBand="1"/>
      </w:tblPr>
      <w:tblGrid>
        <w:gridCol w:w="2204"/>
        <w:gridCol w:w="2646"/>
        <w:gridCol w:w="2425"/>
        <w:gridCol w:w="4413"/>
      </w:tblGrid>
      <w:tr w:rsidR="00FC1D61">
        <w:trPr>
          <w:trHeight w:val="529"/>
          <w:jc w:val="center"/>
        </w:trPr>
        <w:tc>
          <w:tcPr>
            <w:tcW w:w="2204" w:type="dxa"/>
            <w:tcBorders>
              <w:top w:val="single" w:sz="4" w:space="0" w:color="auto"/>
              <w:left w:val="single" w:sz="4" w:space="0" w:color="auto"/>
              <w:bottom w:val="single" w:sz="4" w:space="0" w:color="auto"/>
              <w:right w:val="single" w:sz="4" w:space="0" w:color="auto"/>
            </w:tcBorders>
            <w:shd w:val="clear" w:color="000000" w:fill="FCE4D6"/>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企业开办时间（天）</w:t>
            </w:r>
          </w:p>
        </w:tc>
        <w:tc>
          <w:tcPr>
            <w:tcW w:w="2646" w:type="dxa"/>
            <w:tcBorders>
              <w:top w:val="single" w:sz="4" w:space="0" w:color="auto"/>
              <w:left w:val="nil"/>
              <w:bottom w:val="single" w:sz="4" w:space="0" w:color="auto"/>
              <w:right w:val="single" w:sz="4" w:space="0" w:color="auto"/>
            </w:tcBorders>
            <w:shd w:val="clear" w:color="000000" w:fill="FCE4D6"/>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项目报建审批时间（天）</w:t>
            </w:r>
          </w:p>
        </w:tc>
        <w:tc>
          <w:tcPr>
            <w:tcW w:w="2425" w:type="dxa"/>
            <w:tcBorders>
              <w:top w:val="single" w:sz="4" w:space="0" w:color="auto"/>
              <w:left w:val="nil"/>
              <w:bottom w:val="single" w:sz="4" w:space="0" w:color="auto"/>
              <w:right w:val="single" w:sz="4" w:space="0" w:color="auto"/>
            </w:tcBorders>
            <w:shd w:val="clear" w:color="000000" w:fill="FCE4D6"/>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不动产登记时间（天）</w:t>
            </w:r>
          </w:p>
        </w:tc>
        <w:tc>
          <w:tcPr>
            <w:tcW w:w="4413" w:type="dxa"/>
            <w:tcBorders>
              <w:top w:val="single" w:sz="4" w:space="0" w:color="auto"/>
              <w:left w:val="nil"/>
              <w:bottom w:val="single" w:sz="4" w:space="0" w:color="auto"/>
              <w:right w:val="single" w:sz="4" w:space="0" w:color="auto"/>
            </w:tcBorders>
            <w:shd w:val="clear" w:color="000000" w:fill="FCE4D6"/>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供电企业办理电力用户用电业务时间（天）</w:t>
            </w:r>
          </w:p>
        </w:tc>
      </w:tr>
      <w:tr w:rsidR="00FC1D61">
        <w:trPr>
          <w:trHeight w:val="270"/>
          <w:jc w:val="center"/>
        </w:trPr>
        <w:tc>
          <w:tcPr>
            <w:tcW w:w="2204" w:type="dxa"/>
            <w:tcBorders>
              <w:top w:val="nil"/>
              <w:left w:val="single" w:sz="4" w:space="0" w:color="auto"/>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8.5</w:t>
            </w:r>
          </w:p>
        </w:tc>
        <w:tc>
          <w:tcPr>
            <w:tcW w:w="2646"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w:t>
            </w:r>
          </w:p>
        </w:tc>
        <w:tc>
          <w:tcPr>
            <w:tcW w:w="2425"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7</w:t>
            </w:r>
          </w:p>
        </w:tc>
        <w:tc>
          <w:tcPr>
            <w:tcW w:w="4413" w:type="dxa"/>
            <w:tcBorders>
              <w:top w:val="nil"/>
              <w:left w:val="nil"/>
              <w:bottom w:val="single" w:sz="4" w:space="0" w:color="auto"/>
              <w:right w:val="single" w:sz="4" w:space="0" w:color="auto"/>
            </w:tcBorders>
            <w:shd w:val="clear" w:color="auto" w:fill="auto"/>
            <w:noWrap/>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w:t>
            </w:r>
          </w:p>
        </w:tc>
      </w:tr>
    </w:tbl>
    <w:p w:rsidR="00FC1D61" w:rsidRDefault="009E07C1">
      <w:pPr>
        <w:pStyle w:val="a9"/>
        <w:numPr>
          <w:ilvl w:val="0"/>
          <w:numId w:val="2"/>
        </w:numPr>
        <w:ind w:firstLineChars="0"/>
        <w:outlineLvl w:val="0"/>
        <w:rPr>
          <w:rFonts w:ascii="仿宋" w:eastAsia="仿宋" w:hAnsi="仿宋"/>
          <w:b/>
          <w:sz w:val="30"/>
          <w:szCs w:val="30"/>
        </w:rPr>
      </w:pPr>
      <w:r>
        <w:rPr>
          <w:rFonts w:ascii="仿宋" w:eastAsia="仿宋" w:hAnsi="仿宋" w:hint="eastAsia"/>
          <w:b/>
          <w:sz w:val="30"/>
          <w:szCs w:val="30"/>
        </w:rPr>
        <w:t>国家黑名单比对结果</w:t>
      </w:r>
    </w:p>
    <w:p w:rsidR="00FC1D61" w:rsidRDefault="009E07C1">
      <w:pPr>
        <w:ind w:firstLineChars="300" w:firstLine="900"/>
        <w:rPr>
          <w:rFonts w:ascii="仿宋" w:eastAsia="仿宋" w:hAnsi="仿宋"/>
          <w:sz w:val="30"/>
          <w:szCs w:val="30"/>
        </w:rPr>
      </w:pPr>
      <w:r>
        <w:rPr>
          <w:rFonts w:ascii="仿宋" w:eastAsia="仿宋" w:hAnsi="仿宋" w:hint="eastAsia"/>
          <w:sz w:val="30"/>
          <w:szCs w:val="30"/>
        </w:rPr>
        <w:t>按下表格式，使用</w:t>
      </w:r>
      <w:r>
        <w:rPr>
          <w:rFonts w:ascii="仿宋" w:eastAsia="仿宋" w:hAnsi="仿宋" w:hint="eastAsia"/>
          <w:sz w:val="30"/>
          <w:szCs w:val="30"/>
        </w:rPr>
        <w:t>Excel</w:t>
      </w:r>
      <w:r>
        <w:rPr>
          <w:rFonts w:ascii="仿宋" w:eastAsia="仿宋" w:hAnsi="仿宋" w:hint="eastAsia"/>
          <w:sz w:val="30"/>
          <w:szCs w:val="30"/>
        </w:rPr>
        <w:t>文档上传反馈。</w:t>
      </w:r>
    </w:p>
    <w:p w:rsidR="00FC1D61" w:rsidRDefault="009E07C1">
      <w:pPr>
        <w:ind w:firstLineChars="300" w:firstLine="900"/>
        <w:rPr>
          <w:rFonts w:ascii="仿宋" w:eastAsia="仿宋" w:hAnsi="仿宋"/>
          <w:sz w:val="30"/>
          <w:szCs w:val="30"/>
        </w:rPr>
      </w:pPr>
      <w:r>
        <w:rPr>
          <w:rFonts w:ascii="仿宋" w:eastAsia="仿宋" w:hAnsi="仿宋" w:hint="eastAsia"/>
          <w:sz w:val="30"/>
          <w:szCs w:val="30"/>
        </w:rPr>
        <w:t>必填项：原黑名单</w:t>
      </w:r>
      <w:r>
        <w:rPr>
          <w:rFonts w:ascii="仿宋" w:eastAsia="仿宋" w:hAnsi="仿宋" w:hint="eastAsia"/>
          <w:sz w:val="30"/>
          <w:szCs w:val="30"/>
        </w:rPr>
        <w:t>ID</w:t>
      </w:r>
      <w:r>
        <w:rPr>
          <w:rFonts w:ascii="仿宋" w:eastAsia="仿宋" w:hAnsi="仿宋" w:hint="eastAsia"/>
          <w:sz w:val="30"/>
          <w:szCs w:val="30"/>
        </w:rPr>
        <w:t>、黑名单事项、企业名称、失信行为、认定日期、是否本市</w:t>
      </w:r>
    </w:p>
    <w:tbl>
      <w:tblPr>
        <w:tblW w:w="13988" w:type="dxa"/>
        <w:tblLayout w:type="fixed"/>
        <w:tblCellMar>
          <w:top w:w="15" w:type="dxa"/>
          <w:left w:w="15" w:type="dxa"/>
          <w:bottom w:w="15" w:type="dxa"/>
          <w:right w:w="15" w:type="dxa"/>
        </w:tblCellMar>
        <w:tblLook w:val="04A0" w:firstRow="1" w:lastRow="0" w:firstColumn="1" w:lastColumn="0" w:noHBand="0" w:noVBand="1"/>
      </w:tblPr>
      <w:tblGrid>
        <w:gridCol w:w="1388"/>
        <w:gridCol w:w="1500"/>
        <w:gridCol w:w="1586"/>
        <w:gridCol w:w="2156"/>
        <w:gridCol w:w="3733"/>
        <w:gridCol w:w="1279"/>
        <w:gridCol w:w="1200"/>
        <w:gridCol w:w="1146"/>
      </w:tblGrid>
      <w:tr w:rsidR="00FC1D61">
        <w:trPr>
          <w:trHeight w:val="286"/>
        </w:trPr>
        <w:tc>
          <w:tcPr>
            <w:tcW w:w="1388" w:type="dxa"/>
            <w:tcBorders>
              <w:top w:val="single" w:sz="4" w:space="0" w:color="000000"/>
              <w:left w:val="single" w:sz="4" w:space="0" w:color="000000"/>
              <w:bottom w:val="single" w:sz="4" w:space="0" w:color="000000"/>
              <w:right w:val="single" w:sz="4" w:space="0" w:color="000000"/>
            </w:tcBorders>
            <w:shd w:val="clear" w:color="auto" w:fill="FBE5D6" w:themeFill="accent2" w:themeFillTint="32"/>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原黑名单</w:t>
            </w:r>
            <w:r>
              <w:rPr>
                <w:rFonts w:ascii="宋体" w:eastAsia="宋体" w:hAnsi="宋体" w:cs="宋体" w:hint="eastAsia"/>
                <w:b/>
                <w:bCs/>
                <w:color w:val="000000"/>
                <w:kern w:val="0"/>
                <w:sz w:val="22"/>
              </w:rPr>
              <w:t>ID</w:t>
            </w:r>
          </w:p>
        </w:tc>
        <w:tc>
          <w:tcPr>
            <w:tcW w:w="1500" w:type="dxa"/>
            <w:tcBorders>
              <w:top w:val="single" w:sz="4" w:space="0" w:color="000000"/>
              <w:left w:val="single" w:sz="4" w:space="0" w:color="000000"/>
              <w:bottom w:val="single" w:sz="4" w:space="0" w:color="000000"/>
              <w:right w:val="single" w:sz="4" w:space="0" w:color="000000"/>
            </w:tcBorders>
            <w:shd w:val="clear" w:color="auto" w:fill="FBE5D6" w:themeFill="accent2" w:themeFillTint="32"/>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黑名单事项</w:t>
            </w:r>
          </w:p>
        </w:tc>
        <w:tc>
          <w:tcPr>
            <w:tcW w:w="1586" w:type="dxa"/>
            <w:tcBorders>
              <w:top w:val="single" w:sz="4" w:space="0" w:color="000000"/>
              <w:left w:val="single" w:sz="4" w:space="0" w:color="000000"/>
              <w:bottom w:val="single" w:sz="4" w:space="0" w:color="000000"/>
              <w:right w:val="single" w:sz="4" w:space="0" w:color="000000"/>
            </w:tcBorders>
            <w:shd w:val="clear" w:color="auto" w:fill="FBE5D6" w:themeFill="accent2" w:themeFillTint="32"/>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企业名称</w:t>
            </w:r>
          </w:p>
        </w:tc>
        <w:tc>
          <w:tcPr>
            <w:tcW w:w="21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统一社会信用代码</w:t>
            </w:r>
          </w:p>
        </w:tc>
        <w:tc>
          <w:tcPr>
            <w:tcW w:w="3733" w:type="dxa"/>
            <w:tcBorders>
              <w:top w:val="single" w:sz="4" w:space="0" w:color="000000"/>
              <w:left w:val="single" w:sz="4" w:space="0" w:color="000000"/>
              <w:bottom w:val="single" w:sz="4" w:space="0" w:color="000000"/>
              <w:right w:val="single" w:sz="4" w:space="0" w:color="000000"/>
            </w:tcBorders>
            <w:shd w:val="clear" w:color="auto" w:fill="FBE5D6" w:themeFill="accent2" w:themeFillTint="32"/>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失信行为</w:t>
            </w:r>
          </w:p>
        </w:tc>
        <w:tc>
          <w:tcPr>
            <w:tcW w:w="1279" w:type="dxa"/>
            <w:tcBorders>
              <w:top w:val="single" w:sz="4" w:space="0" w:color="000000"/>
              <w:left w:val="single" w:sz="4" w:space="0" w:color="000000"/>
              <w:bottom w:val="single" w:sz="4" w:space="0" w:color="000000"/>
              <w:right w:val="single" w:sz="4" w:space="0" w:color="000000"/>
            </w:tcBorders>
            <w:shd w:val="clear" w:color="auto" w:fill="FBE5D6" w:themeFill="accent2" w:themeFillTint="32"/>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认定日期</w:t>
            </w:r>
          </w:p>
        </w:tc>
        <w:tc>
          <w:tcPr>
            <w:tcW w:w="1200" w:type="dxa"/>
            <w:tcBorders>
              <w:top w:val="single" w:sz="4" w:space="0" w:color="000000"/>
              <w:left w:val="single" w:sz="4" w:space="0" w:color="000000"/>
              <w:bottom w:val="single" w:sz="4" w:space="0" w:color="000000"/>
              <w:right w:val="single" w:sz="4" w:space="0" w:color="000000"/>
            </w:tcBorders>
            <w:shd w:val="clear" w:color="auto" w:fill="FBE5D6" w:themeFill="accent2" w:themeFillTint="32"/>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是否本市</w:t>
            </w:r>
          </w:p>
        </w:tc>
        <w:tc>
          <w:tcPr>
            <w:tcW w:w="1146" w:type="dxa"/>
            <w:tcBorders>
              <w:top w:val="single" w:sz="4" w:space="0" w:color="000000"/>
              <w:bottom w:val="single" w:sz="4" w:space="0" w:color="000000"/>
              <w:right w:val="single" w:sz="4" w:space="0" w:color="000000"/>
            </w:tcBorders>
            <w:shd w:val="clear" w:color="auto" w:fill="auto"/>
            <w:vAlign w:val="center"/>
          </w:tcPr>
          <w:p w:rsidR="00FC1D61" w:rsidRDefault="009E07C1">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申诉原因</w:t>
            </w:r>
          </w:p>
        </w:tc>
      </w:tr>
      <w:tr w:rsidR="00FC1D61">
        <w:trPr>
          <w:trHeight w:val="286"/>
        </w:trPr>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23</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重大税收违法</w:t>
            </w:r>
          </w:p>
        </w:tc>
        <w:tc>
          <w:tcPr>
            <w:tcW w:w="15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w:t>
            </w:r>
            <w:r>
              <w:rPr>
                <w:rFonts w:ascii="宋体" w:eastAsia="宋体" w:hAnsi="宋体" w:cs="宋体" w:hint="eastAsia"/>
                <w:color w:val="000000"/>
                <w:kern w:val="0"/>
                <w:sz w:val="22"/>
              </w:rPr>
              <w:t>有限公司</w:t>
            </w:r>
          </w:p>
        </w:tc>
        <w:tc>
          <w:tcPr>
            <w:tcW w:w="21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91410*********</w:t>
            </w:r>
          </w:p>
        </w:tc>
        <w:tc>
          <w:tcPr>
            <w:tcW w:w="37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虚开增值税专用发票或者虚开用于骗取出口退税、抵扣税款的其他发票</w:t>
            </w:r>
          </w:p>
        </w:tc>
        <w:tc>
          <w:tcPr>
            <w:tcW w:w="12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2016-12-29</w:t>
            </w:r>
          </w:p>
        </w:tc>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否</w:t>
            </w:r>
          </w:p>
        </w:tc>
        <w:tc>
          <w:tcPr>
            <w:tcW w:w="1146" w:type="dxa"/>
            <w:tcBorders>
              <w:top w:val="single" w:sz="4" w:space="0" w:color="000000"/>
              <w:bottom w:val="single" w:sz="4" w:space="0" w:color="000000"/>
              <w:right w:val="single" w:sz="4" w:space="0" w:color="000000"/>
            </w:tcBorders>
            <w:shd w:val="clear" w:color="auto" w:fill="auto"/>
            <w:vAlign w:val="center"/>
          </w:tcPr>
          <w:p w:rsidR="00FC1D61" w:rsidRDefault="009E07C1">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属于省的</w:t>
            </w:r>
          </w:p>
        </w:tc>
      </w:tr>
    </w:tbl>
    <w:p w:rsidR="00FC1D61" w:rsidRDefault="00FC1D61">
      <w:pPr>
        <w:rPr>
          <w:rFonts w:ascii="仿宋" w:eastAsia="仿宋" w:hAnsi="仿宋"/>
          <w:b/>
          <w:sz w:val="30"/>
          <w:szCs w:val="30"/>
        </w:rPr>
      </w:pPr>
    </w:p>
    <w:sectPr w:rsidR="00FC1D61">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方正小标宋简体">
    <w:charset w:val="86"/>
    <w:family w:val="script"/>
    <w:pitch w:val="default"/>
    <w:sig w:usb0="00000001" w:usb1="080E0000" w:usb2="00000000" w:usb3="00000000" w:csb0="00040000"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1.3pt;height:11.3pt" o:bullet="t">
        <v:imagedata r:id="rId1" o:title=""/>
      </v:shape>
    </w:pict>
  </w:numPicBullet>
  <w:abstractNum w:abstractNumId="0">
    <w:nsid w:val="BEAAF64D"/>
    <w:multiLevelType w:val="singleLevel"/>
    <w:tmpl w:val="BEAAF64D"/>
    <w:lvl w:ilvl="0">
      <w:start w:val="1"/>
      <w:numFmt w:val="decimal"/>
      <w:suff w:val="nothing"/>
      <w:lvlText w:val="%1）"/>
      <w:lvlJc w:val="left"/>
    </w:lvl>
  </w:abstractNum>
  <w:abstractNum w:abstractNumId="1">
    <w:nsid w:val="049A4776"/>
    <w:multiLevelType w:val="multilevel"/>
    <w:tmpl w:val="049A4776"/>
    <w:lvl w:ilvl="0">
      <w:start w:val="1"/>
      <w:numFmt w:val="decimal"/>
      <w:suff w:val="nothing"/>
      <w:lvlText w:val="%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6026FB2"/>
    <w:multiLevelType w:val="multilevel"/>
    <w:tmpl w:val="16026FB2"/>
    <w:lvl w:ilvl="0">
      <w:start w:val="1"/>
      <w:numFmt w:val="bullet"/>
      <w:lvlText w:val=""/>
      <w:lvlPicBulletId w:val="0"/>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29530626"/>
    <w:multiLevelType w:val="multilevel"/>
    <w:tmpl w:val="29530626"/>
    <w:lvl w:ilvl="0">
      <w:start w:val="1"/>
      <w:numFmt w:val="decimal"/>
      <w:lvlText w:val="%1)"/>
      <w:lvlJc w:val="left"/>
      <w:pPr>
        <w:ind w:left="1261"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884664C"/>
    <w:multiLevelType w:val="multilevel"/>
    <w:tmpl w:val="3884664C"/>
    <w:lvl w:ilvl="0">
      <w:start w:val="1"/>
      <w:numFmt w:val="decimal"/>
      <w:lvlText w:val="%1)"/>
      <w:lvlJc w:val="left"/>
      <w:pPr>
        <w:ind w:left="1261"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D662327"/>
    <w:multiLevelType w:val="multilevel"/>
    <w:tmpl w:val="3D662327"/>
    <w:lvl w:ilvl="0">
      <w:start w:val="1"/>
      <w:numFmt w:val="japaneseCounting"/>
      <w:lvlText w:val="%1、"/>
      <w:lvlJc w:val="left"/>
      <w:pPr>
        <w:ind w:left="1316" w:hanging="720"/>
      </w:pPr>
      <w:rPr>
        <w:rFonts w:hint="default"/>
      </w:rPr>
    </w:lvl>
    <w:lvl w:ilvl="1">
      <w:start w:val="1"/>
      <w:numFmt w:val="lowerLetter"/>
      <w:lvlText w:val="%2)"/>
      <w:lvlJc w:val="left"/>
      <w:pPr>
        <w:ind w:left="1436" w:hanging="420"/>
      </w:pPr>
    </w:lvl>
    <w:lvl w:ilvl="2">
      <w:start w:val="1"/>
      <w:numFmt w:val="lowerRoman"/>
      <w:lvlText w:val="%3."/>
      <w:lvlJc w:val="right"/>
      <w:pPr>
        <w:ind w:left="1856" w:hanging="420"/>
      </w:pPr>
    </w:lvl>
    <w:lvl w:ilvl="3">
      <w:start w:val="1"/>
      <w:numFmt w:val="decimal"/>
      <w:lvlText w:val="%4."/>
      <w:lvlJc w:val="left"/>
      <w:pPr>
        <w:ind w:left="2276" w:hanging="420"/>
      </w:pPr>
    </w:lvl>
    <w:lvl w:ilvl="4">
      <w:start w:val="1"/>
      <w:numFmt w:val="lowerLetter"/>
      <w:lvlText w:val="%5)"/>
      <w:lvlJc w:val="left"/>
      <w:pPr>
        <w:ind w:left="2696" w:hanging="420"/>
      </w:pPr>
    </w:lvl>
    <w:lvl w:ilvl="5">
      <w:start w:val="1"/>
      <w:numFmt w:val="lowerRoman"/>
      <w:lvlText w:val="%6."/>
      <w:lvlJc w:val="right"/>
      <w:pPr>
        <w:ind w:left="3116" w:hanging="420"/>
      </w:pPr>
    </w:lvl>
    <w:lvl w:ilvl="6">
      <w:start w:val="1"/>
      <w:numFmt w:val="decimal"/>
      <w:lvlText w:val="%7."/>
      <w:lvlJc w:val="left"/>
      <w:pPr>
        <w:ind w:left="3536" w:hanging="420"/>
      </w:pPr>
    </w:lvl>
    <w:lvl w:ilvl="7">
      <w:start w:val="1"/>
      <w:numFmt w:val="lowerLetter"/>
      <w:lvlText w:val="%8)"/>
      <w:lvlJc w:val="left"/>
      <w:pPr>
        <w:ind w:left="3956" w:hanging="420"/>
      </w:pPr>
    </w:lvl>
    <w:lvl w:ilvl="8">
      <w:start w:val="1"/>
      <w:numFmt w:val="lowerRoman"/>
      <w:lvlText w:val="%9."/>
      <w:lvlJc w:val="right"/>
      <w:pPr>
        <w:ind w:left="4376" w:hanging="420"/>
      </w:pPr>
    </w:lvl>
  </w:abstractNum>
  <w:abstractNum w:abstractNumId="6">
    <w:nsid w:val="498E239A"/>
    <w:multiLevelType w:val="multilevel"/>
    <w:tmpl w:val="498E239A"/>
    <w:lvl w:ilvl="0">
      <w:start w:val="1"/>
      <w:numFmt w:val="bullet"/>
      <w:lvlText w:val=""/>
      <w:lvlJc w:val="left"/>
      <w:pPr>
        <w:ind w:left="1680" w:hanging="1080"/>
      </w:pPr>
      <w:rPr>
        <w:rFonts w:ascii="Wingdings" w:hAnsi="Wingdings" w:hint="default"/>
      </w:rPr>
    </w:lvl>
    <w:lvl w:ilvl="1">
      <w:start w:val="1"/>
      <w:numFmt w:val="lowerLetter"/>
      <w:lvlText w:val="%2)"/>
      <w:lvlJc w:val="left"/>
      <w:pPr>
        <w:ind w:left="1440" w:hanging="420"/>
      </w:pPr>
    </w:lvl>
    <w:lvl w:ilvl="2">
      <w:start w:val="1"/>
      <w:numFmt w:val="lowerRoman"/>
      <w:lvlText w:val="%3."/>
      <w:lvlJc w:val="right"/>
      <w:pPr>
        <w:ind w:left="1860" w:hanging="420"/>
      </w:pPr>
    </w:lvl>
    <w:lvl w:ilvl="3">
      <w:start w:val="1"/>
      <w:numFmt w:val="decimal"/>
      <w:lvlText w:val="%4."/>
      <w:lvlJc w:val="left"/>
      <w:pPr>
        <w:ind w:left="2280" w:hanging="420"/>
      </w:pPr>
    </w:lvl>
    <w:lvl w:ilvl="4">
      <w:start w:val="1"/>
      <w:numFmt w:val="lowerLetter"/>
      <w:lvlText w:val="%5)"/>
      <w:lvlJc w:val="left"/>
      <w:pPr>
        <w:ind w:left="2700" w:hanging="420"/>
      </w:pPr>
    </w:lvl>
    <w:lvl w:ilvl="5">
      <w:start w:val="1"/>
      <w:numFmt w:val="lowerRoman"/>
      <w:lvlText w:val="%6."/>
      <w:lvlJc w:val="right"/>
      <w:pPr>
        <w:ind w:left="3120" w:hanging="420"/>
      </w:pPr>
    </w:lvl>
    <w:lvl w:ilvl="6">
      <w:start w:val="1"/>
      <w:numFmt w:val="decimal"/>
      <w:lvlText w:val="%7."/>
      <w:lvlJc w:val="left"/>
      <w:pPr>
        <w:ind w:left="3540" w:hanging="420"/>
      </w:pPr>
    </w:lvl>
    <w:lvl w:ilvl="7">
      <w:start w:val="1"/>
      <w:numFmt w:val="lowerLetter"/>
      <w:lvlText w:val="%8)"/>
      <w:lvlJc w:val="left"/>
      <w:pPr>
        <w:ind w:left="3960" w:hanging="420"/>
      </w:pPr>
    </w:lvl>
    <w:lvl w:ilvl="8">
      <w:start w:val="1"/>
      <w:numFmt w:val="lowerRoman"/>
      <w:lvlText w:val="%9."/>
      <w:lvlJc w:val="right"/>
      <w:pPr>
        <w:ind w:left="4380" w:hanging="420"/>
      </w:pPr>
    </w:lvl>
  </w:abstractNum>
  <w:abstractNum w:abstractNumId="7">
    <w:nsid w:val="4C4417A1"/>
    <w:multiLevelType w:val="multilevel"/>
    <w:tmpl w:val="4C4417A1"/>
    <w:lvl w:ilvl="0">
      <w:start w:val="1"/>
      <w:numFmt w:val="lowerRoman"/>
      <w:lvlText w:val="%1."/>
      <w:lvlJc w:val="left"/>
      <w:pPr>
        <w:ind w:left="1680" w:firstLine="0"/>
      </w:pPr>
      <w:rPr>
        <w:rFonts w:hint="eastAsia"/>
      </w:rPr>
    </w:lvl>
    <w:lvl w:ilvl="1">
      <w:start w:val="1"/>
      <w:numFmt w:val="lowerLetter"/>
      <w:lvlText w:val="%2)"/>
      <w:lvlJc w:val="left"/>
      <w:pPr>
        <w:ind w:left="2520" w:hanging="420"/>
      </w:pPr>
    </w:lvl>
    <w:lvl w:ilvl="2">
      <w:start w:val="1"/>
      <w:numFmt w:val="lowerRoman"/>
      <w:lvlText w:val="%3."/>
      <w:lvlJc w:val="right"/>
      <w:pPr>
        <w:ind w:left="2940" w:hanging="420"/>
      </w:pPr>
    </w:lvl>
    <w:lvl w:ilvl="3">
      <w:start w:val="1"/>
      <w:numFmt w:val="decimal"/>
      <w:lvlText w:val="%4."/>
      <w:lvlJc w:val="left"/>
      <w:pPr>
        <w:ind w:left="3360" w:hanging="420"/>
      </w:pPr>
    </w:lvl>
    <w:lvl w:ilvl="4">
      <w:start w:val="1"/>
      <w:numFmt w:val="lowerLetter"/>
      <w:lvlText w:val="%5)"/>
      <w:lvlJc w:val="left"/>
      <w:pPr>
        <w:ind w:left="3780" w:hanging="420"/>
      </w:pPr>
    </w:lvl>
    <w:lvl w:ilvl="5">
      <w:start w:val="1"/>
      <w:numFmt w:val="lowerRoman"/>
      <w:lvlText w:val="%6."/>
      <w:lvlJc w:val="right"/>
      <w:pPr>
        <w:ind w:left="4200" w:hanging="420"/>
      </w:pPr>
    </w:lvl>
    <w:lvl w:ilvl="6">
      <w:start w:val="1"/>
      <w:numFmt w:val="decimal"/>
      <w:lvlText w:val="%7."/>
      <w:lvlJc w:val="left"/>
      <w:pPr>
        <w:ind w:left="4620" w:hanging="420"/>
      </w:pPr>
    </w:lvl>
    <w:lvl w:ilvl="7">
      <w:start w:val="1"/>
      <w:numFmt w:val="lowerLetter"/>
      <w:lvlText w:val="%8)"/>
      <w:lvlJc w:val="left"/>
      <w:pPr>
        <w:ind w:left="5040" w:hanging="420"/>
      </w:pPr>
    </w:lvl>
    <w:lvl w:ilvl="8">
      <w:start w:val="1"/>
      <w:numFmt w:val="lowerRoman"/>
      <w:lvlText w:val="%9."/>
      <w:lvlJc w:val="right"/>
      <w:pPr>
        <w:ind w:left="5460" w:hanging="420"/>
      </w:pPr>
    </w:lvl>
  </w:abstractNum>
  <w:abstractNum w:abstractNumId="8">
    <w:nsid w:val="4F4007B0"/>
    <w:multiLevelType w:val="multilevel"/>
    <w:tmpl w:val="4F4007B0"/>
    <w:lvl w:ilvl="0">
      <w:start w:val="1"/>
      <w:numFmt w:val="decimal"/>
      <w:lvlText w:val="%1)"/>
      <w:lvlJc w:val="left"/>
      <w:pPr>
        <w:ind w:left="425" w:hanging="42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5AF07397"/>
    <w:multiLevelType w:val="multilevel"/>
    <w:tmpl w:val="5AF07397"/>
    <w:lvl w:ilvl="0">
      <w:start w:val="1"/>
      <w:numFmt w:val="decimal"/>
      <w:lvlText w:val="%1)"/>
      <w:lvlJc w:val="left"/>
      <w:pPr>
        <w:ind w:left="1261"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5BF63FEF"/>
    <w:multiLevelType w:val="multilevel"/>
    <w:tmpl w:val="5BF63FEF"/>
    <w:lvl w:ilvl="0">
      <w:start w:val="1"/>
      <w:numFmt w:val="decimal"/>
      <w:lvlText w:val="%1)"/>
      <w:lvlJc w:val="left"/>
      <w:pPr>
        <w:ind w:left="1261"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5C4223C1"/>
    <w:multiLevelType w:val="multilevel"/>
    <w:tmpl w:val="5C4223C1"/>
    <w:lvl w:ilvl="0">
      <w:start w:val="1"/>
      <w:numFmt w:val="decimal"/>
      <w:lvlText w:val="%1)"/>
      <w:lvlJc w:val="left"/>
      <w:pPr>
        <w:ind w:left="1261"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5C655491"/>
    <w:multiLevelType w:val="multilevel"/>
    <w:tmpl w:val="5C655491"/>
    <w:lvl w:ilvl="0">
      <w:start w:val="1"/>
      <w:numFmt w:val="decimal"/>
      <w:lvlText w:val="%1)"/>
      <w:lvlJc w:val="left"/>
      <w:pPr>
        <w:ind w:left="1261" w:hanging="450"/>
      </w:pPr>
      <w:rPr>
        <w:rFonts w:hint="default"/>
      </w:rPr>
    </w:lvl>
    <w:lvl w:ilvl="1">
      <w:start w:val="1"/>
      <w:numFmt w:val="lowerLetter"/>
      <w:lvlText w:val="%2)"/>
      <w:lvlJc w:val="left"/>
      <w:pPr>
        <w:ind w:left="1651" w:hanging="420"/>
      </w:pPr>
    </w:lvl>
    <w:lvl w:ilvl="2">
      <w:start w:val="1"/>
      <w:numFmt w:val="lowerRoman"/>
      <w:lvlText w:val="%3."/>
      <w:lvlJc w:val="right"/>
      <w:pPr>
        <w:ind w:left="2071" w:hanging="420"/>
      </w:pPr>
    </w:lvl>
    <w:lvl w:ilvl="3">
      <w:start w:val="1"/>
      <w:numFmt w:val="decimal"/>
      <w:lvlText w:val="%4."/>
      <w:lvlJc w:val="left"/>
      <w:pPr>
        <w:ind w:left="2491" w:hanging="420"/>
      </w:pPr>
    </w:lvl>
    <w:lvl w:ilvl="4">
      <w:start w:val="1"/>
      <w:numFmt w:val="lowerLetter"/>
      <w:lvlText w:val="%5)"/>
      <w:lvlJc w:val="left"/>
      <w:pPr>
        <w:ind w:left="2911" w:hanging="420"/>
      </w:pPr>
    </w:lvl>
    <w:lvl w:ilvl="5">
      <w:start w:val="1"/>
      <w:numFmt w:val="lowerRoman"/>
      <w:lvlText w:val="%6."/>
      <w:lvlJc w:val="right"/>
      <w:pPr>
        <w:ind w:left="3331" w:hanging="420"/>
      </w:pPr>
    </w:lvl>
    <w:lvl w:ilvl="6">
      <w:start w:val="1"/>
      <w:numFmt w:val="decimal"/>
      <w:lvlText w:val="%7."/>
      <w:lvlJc w:val="left"/>
      <w:pPr>
        <w:ind w:left="3751" w:hanging="420"/>
      </w:pPr>
    </w:lvl>
    <w:lvl w:ilvl="7">
      <w:start w:val="1"/>
      <w:numFmt w:val="lowerLetter"/>
      <w:lvlText w:val="%8)"/>
      <w:lvlJc w:val="left"/>
      <w:pPr>
        <w:ind w:left="4171" w:hanging="420"/>
      </w:pPr>
    </w:lvl>
    <w:lvl w:ilvl="8">
      <w:start w:val="1"/>
      <w:numFmt w:val="lowerRoman"/>
      <w:lvlText w:val="%9."/>
      <w:lvlJc w:val="right"/>
      <w:pPr>
        <w:ind w:left="4591" w:hanging="420"/>
      </w:pPr>
    </w:lvl>
  </w:abstractNum>
  <w:abstractNum w:abstractNumId="13">
    <w:nsid w:val="5C9E6603"/>
    <w:multiLevelType w:val="multilevel"/>
    <w:tmpl w:val="5C9E6603"/>
    <w:lvl w:ilvl="0">
      <w:start w:val="1"/>
      <w:numFmt w:val="decimal"/>
      <w:lvlText w:val="%1)"/>
      <w:lvlJc w:val="left"/>
      <w:pPr>
        <w:ind w:left="1261"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63B9750E"/>
    <w:multiLevelType w:val="multilevel"/>
    <w:tmpl w:val="63B9750E"/>
    <w:lvl w:ilvl="0">
      <w:start w:val="1"/>
      <w:numFmt w:val="decimal"/>
      <w:lvlText w:val="%1)"/>
      <w:lvlJc w:val="left"/>
      <w:pPr>
        <w:ind w:left="1320" w:hanging="720"/>
      </w:pPr>
      <w:rPr>
        <w:rFonts w:hint="default"/>
      </w:rPr>
    </w:lvl>
    <w:lvl w:ilvl="1">
      <w:start w:val="1"/>
      <w:numFmt w:val="lowerLetter"/>
      <w:lvlText w:val="%2)"/>
      <w:lvlJc w:val="left"/>
      <w:pPr>
        <w:ind w:left="1440" w:hanging="420"/>
      </w:pPr>
    </w:lvl>
    <w:lvl w:ilvl="2">
      <w:start w:val="1"/>
      <w:numFmt w:val="lowerRoman"/>
      <w:lvlText w:val="%3."/>
      <w:lvlJc w:val="right"/>
      <w:pPr>
        <w:ind w:left="1860" w:hanging="420"/>
      </w:pPr>
    </w:lvl>
    <w:lvl w:ilvl="3">
      <w:start w:val="1"/>
      <w:numFmt w:val="decimal"/>
      <w:lvlText w:val="%4."/>
      <w:lvlJc w:val="left"/>
      <w:pPr>
        <w:ind w:left="2280" w:hanging="420"/>
      </w:pPr>
    </w:lvl>
    <w:lvl w:ilvl="4">
      <w:start w:val="1"/>
      <w:numFmt w:val="lowerLetter"/>
      <w:lvlText w:val="%5)"/>
      <w:lvlJc w:val="left"/>
      <w:pPr>
        <w:ind w:left="2700" w:hanging="420"/>
      </w:pPr>
    </w:lvl>
    <w:lvl w:ilvl="5">
      <w:start w:val="1"/>
      <w:numFmt w:val="lowerRoman"/>
      <w:lvlText w:val="%6."/>
      <w:lvlJc w:val="right"/>
      <w:pPr>
        <w:ind w:left="3120" w:hanging="420"/>
      </w:pPr>
    </w:lvl>
    <w:lvl w:ilvl="6">
      <w:start w:val="1"/>
      <w:numFmt w:val="decimal"/>
      <w:lvlText w:val="%7."/>
      <w:lvlJc w:val="left"/>
      <w:pPr>
        <w:ind w:left="3540" w:hanging="420"/>
      </w:pPr>
    </w:lvl>
    <w:lvl w:ilvl="7">
      <w:start w:val="1"/>
      <w:numFmt w:val="lowerLetter"/>
      <w:lvlText w:val="%8)"/>
      <w:lvlJc w:val="left"/>
      <w:pPr>
        <w:ind w:left="3960" w:hanging="420"/>
      </w:pPr>
    </w:lvl>
    <w:lvl w:ilvl="8">
      <w:start w:val="1"/>
      <w:numFmt w:val="lowerRoman"/>
      <w:lvlText w:val="%9."/>
      <w:lvlJc w:val="right"/>
      <w:pPr>
        <w:ind w:left="4380" w:hanging="420"/>
      </w:pPr>
    </w:lvl>
  </w:abstractNum>
  <w:abstractNum w:abstractNumId="15">
    <w:nsid w:val="65AB2EBE"/>
    <w:multiLevelType w:val="multilevel"/>
    <w:tmpl w:val="65AB2EBE"/>
    <w:lvl w:ilvl="0">
      <w:start w:val="1"/>
      <w:numFmt w:val="decimal"/>
      <w:lvlText w:val="%1)"/>
      <w:lvlJc w:val="left"/>
      <w:pPr>
        <w:ind w:left="1320" w:hanging="720"/>
      </w:pPr>
      <w:rPr>
        <w:rFonts w:hint="default"/>
      </w:rPr>
    </w:lvl>
    <w:lvl w:ilvl="1">
      <w:start w:val="1"/>
      <w:numFmt w:val="lowerLetter"/>
      <w:lvlText w:val="%2)"/>
      <w:lvlJc w:val="left"/>
      <w:pPr>
        <w:ind w:left="1440" w:hanging="420"/>
      </w:pPr>
    </w:lvl>
    <w:lvl w:ilvl="2">
      <w:start w:val="1"/>
      <w:numFmt w:val="lowerRoman"/>
      <w:lvlText w:val="%3."/>
      <w:lvlJc w:val="right"/>
      <w:pPr>
        <w:ind w:left="1860" w:hanging="420"/>
      </w:pPr>
    </w:lvl>
    <w:lvl w:ilvl="3">
      <w:start w:val="1"/>
      <w:numFmt w:val="decimal"/>
      <w:lvlText w:val="%4."/>
      <w:lvlJc w:val="left"/>
      <w:pPr>
        <w:ind w:left="2280" w:hanging="420"/>
      </w:pPr>
    </w:lvl>
    <w:lvl w:ilvl="4">
      <w:start w:val="1"/>
      <w:numFmt w:val="lowerLetter"/>
      <w:lvlText w:val="%5)"/>
      <w:lvlJc w:val="left"/>
      <w:pPr>
        <w:ind w:left="2700" w:hanging="420"/>
      </w:pPr>
    </w:lvl>
    <w:lvl w:ilvl="5">
      <w:start w:val="1"/>
      <w:numFmt w:val="lowerRoman"/>
      <w:lvlText w:val="%6."/>
      <w:lvlJc w:val="right"/>
      <w:pPr>
        <w:ind w:left="3120" w:hanging="420"/>
      </w:pPr>
    </w:lvl>
    <w:lvl w:ilvl="6">
      <w:start w:val="1"/>
      <w:numFmt w:val="decimal"/>
      <w:lvlText w:val="%7."/>
      <w:lvlJc w:val="left"/>
      <w:pPr>
        <w:ind w:left="3540" w:hanging="420"/>
      </w:pPr>
    </w:lvl>
    <w:lvl w:ilvl="7">
      <w:start w:val="1"/>
      <w:numFmt w:val="lowerLetter"/>
      <w:lvlText w:val="%8)"/>
      <w:lvlJc w:val="left"/>
      <w:pPr>
        <w:ind w:left="3960" w:hanging="420"/>
      </w:pPr>
    </w:lvl>
    <w:lvl w:ilvl="8">
      <w:start w:val="1"/>
      <w:numFmt w:val="lowerRoman"/>
      <w:lvlText w:val="%9."/>
      <w:lvlJc w:val="right"/>
      <w:pPr>
        <w:ind w:left="4380" w:hanging="420"/>
      </w:pPr>
    </w:lvl>
  </w:abstractNum>
  <w:abstractNum w:abstractNumId="16">
    <w:nsid w:val="66784743"/>
    <w:multiLevelType w:val="multilevel"/>
    <w:tmpl w:val="66784743"/>
    <w:lvl w:ilvl="0">
      <w:start w:val="1"/>
      <w:numFmt w:val="lowerRoman"/>
      <w:lvlText w:val="%1."/>
      <w:lvlJc w:val="left"/>
      <w:pPr>
        <w:ind w:left="1680" w:firstLine="0"/>
      </w:pPr>
      <w:rPr>
        <w:rFonts w:hint="eastAsia"/>
      </w:rPr>
    </w:lvl>
    <w:lvl w:ilvl="1">
      <w:start w:val="1"/>
      <w:numFmt w:val="lowerLetter"/>
      <w:lvlText w:val="%2)"/>
      <w:lvlJc w:val="left"/>
      <w:pPr>
        <w:ind w:left="2520" w:hanging="420"/>
      </w:pPr>
    </w:lvl>
    <w:lvl w:ilvl="2">
      <w:start w:val="1"/>
      <w:numFmt w:val="lowerRoman"/>
      <w:lvlText w:val="%3."/>
      <w:lvlJc w:val="right"/>
      <w:pPr>
        <w:ind w:left="2940" w:hanging="420"/>
      </w:pPr>
    </w:lvl>
    <w:lvl w:ilvl="3">
      <w:start w:val="1"/>
      <w:numFmt w:val="decimal"/>
      <w:lvlText w:val="%4."/>
      <w:lvlJc w:val="left"/>
      <w:pPr>
        <w:ind w:left="3360" w:hanging="420"/>
      </w:pPr>
    </w:lvl>
    <w:lvl w:ilvl="4">
      <w:start w:val="1"/>
      <w:numFmt w:val="lowerLetter"/>
      <w:lvlText w:val="%5)"/>
      <w:lvlJc w:val="left"/>
      <w:pPr>
        <w:ind w:left="3780" w:hanging="420"/>
      </w:pPr>
    </w:lvl>
    <w:lvl w:ilvl="5">
      <w:start w:val="1"/>
      <w:numFmt w:val="lowerRoman"/>
      <w:lvlText w:val="%6."/>
      <w:lvlJc w:val="right"/>
      <w:pPr>
        <w:ind w:left="4200" w:hanging="420"/>
      </w:pPr>
    </w:lvl>
    <w:lvl w:ilvl="6">
      <w:start w:val="1"/>
      <w:numFmt w:val="decimal"/>
      <w:lvlText w:val="%7."/>
      <w:lvlJc w:val="left"/>
      <w:pPr>
        <w:ind w:left="4620" w:hanging="420"/>
      </w:pPr>
    </w:lvl>
    <w:lvl w:ilvl="7">
      <w:start w:val="1"/>
      <w:numFmt w:val="lowerLetter"/>
      <w:lvlText w:val="%8)"/>
      <w:lvlJc w:val="left"/>
      <w:pPr>
        <w:ind w:left="5040" w:hanging="420"/>
      </w:pPr>
    </w:lvl>
    <w:lvl w:ilvl="8">
      <w:start w:val="1"/>
      <w:numFmt w:val="lowerRoman"/>
      <w:lvlText w:val="%9."/>
      <w:lvlJc w:val="right"/>
      <w:pPr>
        <w:ind w:left="5460" w:hanging="420"/>
      </w:pPr>
    </w:lvl>
  </w:abstractNum>
  <w:abstractNum w:abstractNumId="17">
    <w:nsid w:val="687B7334"/>
    <w:multiLevelType w:val="multilevel"/>
    <w:tmpl w:val="687B7334"/>
    <w:lvl w:ilvl="0">
      <w:start w:val="1"/>
      <w:numFmt w:val="bullet"/>
      <w:lvlText w:val=""/>
      <w:lvlJc w:val="left"/>
      <w:pPr>
        <w:ind w:left="1680" w:hanging="1080"/>
      </w:pPr>
      <w:rPr>
        <w:rFonts w:ascii="Wingdings" w:hAnsi="Wingdings" w:hint="default"/>
      </w:rPr>
    </w:lvl>
    <w:lvl w:ilvl="1">
      <w:start w:val="1"/>
      <w:numFmt w:val="lowerLetter"/>
      <w:lvlText w:val="%2)"/>
      <w:lvlJc w:val="left"/>
      <w:pPr>
        <w:ind w:left="1440" w:hanging="420"/>
      </w:pPr>
    </w:lvl>
    <w:lvl w:ilvl="2">
      <w:start w:val="1"/>
      <w:numFmt w:val="lowerRoman"/>
      <w:lvlText w:val="%3."/>
      <w:lvlJc w:val="right"/>
      <w:pPr>
        <w:ind w:left="1860" w:hanging="420"/>
      </w:pPr>
    </w:lvl>
    <w:lvl w:ilvl="3">
      <w:start w:val="1"/>
      <w:numFmt w:val="decimal"/>
      <w:lvlText w:val="%4."/>
      <w:lvlJc w:val="left"/>
      <w:pPr>
        <w:ind w:left="2280" w:hanging="420"/>
      </w:pPr>
    </w:lvl>
    <w:lvl w:ilvl="4">
      <w:start w:val="1"/>
      <w:numFmt w:val="lowerLetter"/>
      <w:lvlText w:val="%5)"/>
      <w:lvlJc w:val="left"/>
      <w:pPr>
        <w:ind w:left="2700" w:hanging="420"/>
      </w:pPr>
    </w:lvl>
    <w:lvl w:ilvl="5">
      <w:start w:val="1"/>
      <w:numFmt w:val="lowerRoman"/>
      <w:lvlText w:val="%6."/>
      <w:lvlJc w:val="right"/>
      <w:pPr>
        <w:ind w:left="3120" w:hanging="420"/>
      </w:pPr>
    </w:lvl>
    <w:lvl w:ilvl="6">
      <w:start w:val="1"/>
      <w:numFmt w:val="decimal"/>
      <w:lvlText w:val="%7."/>
      <w:lvlJc w:val="left"/>
      <w:pPr>
        <w:ind w:left="3540" w:hanging="420"/>
      </w:pPr>
    </w:lvl>
    <w:lvl w:ilvl="7">
      <w:start w:val="1"/>
      <w:numFmt w:val="lowerLetter"/>
      <w:lvlText w:val="%8)"/>
      <w:lvlJc w:val="left"/>
      <w:pPr>
        <w:ind w:left="3960" w:hanging="420"/>
      </w:pPr>
    </w:lvl>
    <w:lvl w:ilvl="8">
      <w:start w:val="1"/>
      <w:numFmt w:val="lowerRoman"/>
      <w:lvlText w:val="%9."/>
      <w:lvlJc w:val="right"/>
      <w:pPr>
        <w:ind w:left="4380" w:hanging="420"/>
      </w:pPr>
    </w:lvl>
  </w:abstractNum>
  <w:abstractNum w:abstractNumId="18">
    <w:nsid w:val="6B9C0510"/>
    <w:multiLevelType w:val="multilevel"/>
    <w:tmpl w:val="6B9C0510"/>
    <w:lvl w:ilvl="0">
      <w:start w:val="1"/>
      <w:numFmt w:val="decimal"/>
      <w:lvlText w:val="%1)"/>
      <w:lvlJc w:val="left"/>
      <w:pPr>
        <w:ind w:left="1261"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6CAC52F8"/>
    <w:multiLevelType w:val="multilevel"/>
    <w:tmpl w:val="6CAC52F8"/>
    <w:lvl w:ilvl="0">
      <w:start w:val="1"/>
      <w:numFmt w:val="decimal"/>
      <w:lvlText w:val="%1)"/>
      <w:lvlJc w:val="left"/>
      <w:pPr>
        <w:ind w:left="1261"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758E1DFF"/>
    <w:multiLevelType w:val="multilevel"/>
    <w:tmpl w:val="758E1DFF"/>
    <w:lvl w:ilvl="0">
      <w:start w:val="1"/>
      <w:numFmt w:val="bullet"/>
      <w:lvlText w:val=""/>
      <w:lvlJc w:val="left"/>
      <w:pPr>
        <w:ind w:left="1020" w:hanging="420"/>
      </w:pPr>
      <w:rPr>
        <w:rFonts w:ascii="Wingdings" w:hAnsi="Wingdings"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21">
    <w:nsid w:val="7DF023F9"/>
    <w:multiLevelType w:val="multilevel"/>
    <w:tmpl w:val="7DF023F9"/>
    <w:lvl w:ilvl="0">
      <w:start w:val="1"/>
      <w:numFmt w:val="decimal"/>
      <w:lvlText w:val="%1)"/>
      <w:lvlJc w:val="left"/>
      <w:pPr>
        <w:ind w:left="1016" w:hanging="420"/>
      </w:pPr>
    </w:lvl>
    <w:lvl w:ilvl="1">
      <w:start w:val="1"/>
      <w:numFmt w:val="lowerLetter"/>
      <w:lvlText w:val="%2)"/>
      <w:lvlJc w:val="left"/>
      <w:pPr>
        <w:ind w:left="1436" w:hanging="420"/>
      </w:pPr>
    </w:lvl>
    <w:lvl w:ilvl="2">
      <w:start w:val="1"/>
      <w:numFmt w:val="lowerRoman"/>
      <w:lvlText w:val="%3."/>
      <w:lvlJc w:val="right"/>
      <w:pPr>
        <w:ind w:left="1856" w:hanging="420"/>
      </w:pPr>
    </w:lvl>
    <w:lvl w:ilvl="3">
      <w:start w:val="1"/>
      <w:numFmt w:val="decimal"/>
      <w:lvlText w:val="%4."/>
      <w:lvlJc w:val="left"/>
      <w:pPr>
        <w:ind w:left="2276" w:hanging="420"/>
      </w:pPr>
    </w:lvl>
    <w:lvl w:ilvl="4">
      <w:start w:val="1"/>
      <w:numFmt w:val="lowerLetter"/>
      <w:lvlText w:val="%5)"/>
      <w:lvlJc w:val="left"/>
      <w:pPr>
        <w:ind w:left="2696" w:hanging="420"/>
      </w:pPr>
    </w:lvl>
    <w:lvl w:ilvl="5">
      <w:start w:val="1"/>
      <w:numFmt w:val="lowerRoman"/>
      <w:lvlText w:val="%6."/>
      <w:lvlJc w:val="right"/>
      <w:pPr>
        <w:ind w:left="3116" w:hanging="420"/>
      </w:pPr>
    </w:lvl>
    <w:lvl w:ilvl="6">
      <w:start w:val="1"/>
      <w:numFmt w:val="decimal"/>
      <w:lvlText w:val="%7."/>
      <w:lvlJc w:val="left"/>
      <w:pPr>
        <w:ind w:left="3536" w:hanging="420"/>
      </w:pPr>
    </w:lvl>
    <w:lvl w:ilvl="7">
      <w:start w:val="1"/>
      <w:numFmt w:val="lowerLetter"/>
      <w:lvlText w:val="%8)"/>
      <w:lvlJc w:val="left"/>
      <w:pPr>
        <w:ind w:left="3956" w:hanging="420"/>
      </w:pPr>
    </w:lvl>
    <w:lvl w:ilvl="8">
      <w:start w:val="1"/>
      <w:numFmt w:val="lowerRoman"/>
      <w:lvlText w:val="%9."/>
      <w:lvlJc w:val="right"/>
      <w:pPr>
        <w:ind w:left="4376" w:hanging="420"/>
      </w:pPr>
    </w:lvl>
  </w:abstractNum>
  <w:num w:numId="1">
    <w:abstractNumId w:val="2"/>
  </w:num>
  <w:num w:numId="2">
    <w:abstractNumId w:val="5"/>
  </w:num>
  <w:num w:numId="3">
    <w:abstractNumId w:val="15"/>
  </w:num>
  <w:num w:numId="4">
    <w:abstractNumId w:val="14"/>
  </w:num>
  <w:num w:numId="5">
    <w:abstractNumId w:val="21"/>
  </w:num>
  <w:num w:numId="6">
    <w:abstractNumId w:val="20"/>
  </w:num>
  <w:num w:numId="7">
    <w:abstractNumId w:val="6"/>
  </w:num>
  <w:num w:numId="8">
    <w:abstractNumId w:val="12"/>
  </w:num>
  <w:num w:numId="9">
    <w:abstractNumId w:val="17"/>
  </w:num>
  <w:num w:numId="10">
    <w:abstractNumId w:val="11"/>
  </w:num>
  <w:num w:numId="11">
    <w:abstractNumId w:val="18"/>
  </w:num>
  <w:num w:numId="12">
    <w:abstractNumId w:val="13"/>
  </w:num>
  <w:num w:numId="13">
    <w:abstractNumId w:val="3"/>
  </w:num>
  <w:num w:numId="14">
    <w:abstractNumId w:val="9"/>
  </w:num>
  <w:num w:numId="15">
    <w:abstractNumId w:val="19"/>
  </w:num>
  <w:num w:numId="16">
    <w:abstractNumId w:val="4"/>
  </w:num>
  <w:num w:numId="17">
    <w:abstractNumId w:val="10"/>
  </w:num>
  <w:num w:numId="18">
    <w:abstractNumId w:val="8"/>
  </w:num>
  <w:num w:numId="19">
    <w:abstractNumId w:val="0"/>
  </w:num>
  <w:num w:numId="20">
    <w:abstractNumId w:val="16"/>
  </w:num>
  <w:num w:numId="21">
    <w:abstractNumId w:val="7"/>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7042D8"/>
    <w:rsid w:val="00010867"/>
    <w:rsid w:val="000247F5"/>
    <w:rsid w:val="0003086F"/>
    <w:rsid w:val="00033005"/>
    <w:rsid w:val="000459D0"/>
    <w:rsid w:val="00047860"/>
    <w:rsid w:val="000479D4"/>
    <w:rsid w:val="000649A5"/>
    <w:rsid w:val="00071ACC"/>
    <w:rsid w:val="000746F1"/>
    <w:rsid w:val="00075904"/>
    <w:rsid w:val="00077CAF"/>
    <w:rsid w:val="000812A8"/>
    <w:rsid w:val="000A22C0"/>
    <w:rsid w:val="000B08B5"/>
    <w:rsid w:val="000B4889"/>
    <w:rsid w:val="000B4B74"/>
    <w:rsid w:val="000B5ABE"/>
    <w:rsid w:val="000C05E6"/>
    <w:rsid w:val="000C7C06"/>
    <w:rsid w:val="000D09C3"/>
    <w:rsid w:val="000D0A95"/>
    <w:rsid w:val="000D1CD1"/>
    <w:rsid w:val="000D4B4E"/>
    <w:rsid w:val="000D4C94"/>
    <w:rsid w:val="000D63D6"/>
    <w:rsid w:val="000E15A9"/>
    <w:rsid w:val="000E757E"/>
    <w:rsid w:val="000F2787"/>
    <w:rsid w:val="00100701"/>
    <w:rsid w:val="001040B6"/>
    <w:rsid w:val="00112785"/>
    <w:rsid w:val="00125B18"/>
    <w:rsid w:val="00132EA7"/>
    <w:rsid w:val="00135895"/>
    <w:rsid w:val="001362A9"/>
    <w:rsid w:val="00150F0D"/>
    <w:rsid w:val="00157019"/>
    <w:rsid w:val="0017158B"/>
    <w:rsid w:val="00191DB5"/>
    <w:rsid w:val="0019331E"/>
    <w:rsid w:val="001A4EE9"/>
    <w:rsid w:val="001B3216"/>
    <w:rsid w:val="001B797B"/>
    <w:rsid w:val="001C1A3F"/>
    <w:rsid w:val="001D01A6"/>
    <w:rsid w:val="001D1363"/>
    <w:rsid w:val="001D5513"/>
    <w:rsid w:val="001E524A"/>
    <w:rsid w:val="001E634B"/>
    <w:rsid w:val="001E7084"/>
    <w:rsid w:val="001F09FE"/>
    <w:rsid w:val="002045DA"/>
    <w:rsid w:val="002051F9"/>
    <w:rsid w:val="00214DDD"/>
    <w:rsid w:val="00216508"/>
    <w:rsid w:val="002177DA"/>
    <w:rsid w:val="002278AE"/>
    <w:rsid w:val="00227C3C"/>
    <w:rsid w:val="00231814"/>
    <w:rsid w:val="00231834"/>
    <w:rsid w:val="00242C66"/>
    <w:rsid w:val="00245751"/>
    <w:rsid w:val="00257BCA"/>
    <w:rsid w:val="00261687"/>
    <w:rsid w:val="00267BC0"/>
    <w:rsid w:val="0027020F"/>
    <w:rsid w:val="002707F4"/>
    <w:rsid w:val="00280A84"/>
    <w:rsid w:val="00282761"/>
    <w:rsid w:val="00285AB1"/>
    <w:rsid w:val="00286F70"/>
    <w:rsid w:val="00292CA6"/>
    <w:rsid w:val="00296534"/>
    <w:rsid w:val="002B2589"/>
    <w:rsid w:val="002B38FF"/>
    <w:rsid w:val="002B5BE2"/>
    <w:rsid w:val="002C1B13"/>
    <w:rsid w:val="002D6A5F"/>
    <w:rsid w:val="002F7483"/>
    <w:rsid w:val="00302FC0"/>
    <w:rsid w:val="0030589E"/>
    <w:rsid w:val="00312219"/>
    <w:rsid w:val="003125B7"/>
    <w:rsid w:val="0033185B"/>
    <w:rsid w:val="00336195"/>
    <w:rsid w:val="00337AEA"/>
    <w:rsid w:val="00346B41"/>
    <w:rsid w:val="00356C24"/>
    <w:rsid w:val="00357CEC"/>
    <w:rsid w:val="00360F17"/>
    <w:rsid w:val="00372045"/>
    <w:rsid w:val="00374181"/>
    <w:rsid w:val="00374A75"/>
    <w:rsid w:val="00375A04"/>
    <w:rsid w:val="003826B7"/>
    <w:rsid w:val="0038524F"/>
    <w:rsid w:val="00390D05"/>
    <w:rsid w:val="0039375B"/>
    <w:rsid w:val="003A7BAC"/>
    <w:rsid w:val="003B3064"/>
    <w:rsid w:val="003C4805"/>
    <w:rsid w:val="003E1DFB"/>
    <w:rsid w:val="003E7C05"/>
    <w:rsid w:val="00401613"/>
    <w:rsid w:val="00412FA2"/>
    <w:rsid w:val="00420016"/>
    <w:rsid w:val="0042297A"/>
    <w:rsid w:val="00432145"/>
    <w:rsid w:val="00434F59"/>
    <w:rsid w:val="00440195"/>
    <w:rsid w:val="0044487A"/>
    <w:rsid w:val="00453A8B"/>
    <w:rsid w:val="00484FE1"/>
    <w:rsid w:val="0049052D"/>
    <w:rsid w:val="00494422"/>
    <w:rsid w:val="004A7716"/>
    <w:rsid w:val="004B05E2"/>
    <w:rsid w:val="004B11CA"/>
    <w:rsid w:val="004B48F5"/>
    <w:rsid w:val="004B7821"/>
    <w:rsid w:val="004C5F29"/>
    <w:rsid w:val="004C688F"/>
    <w:rsid w:val="004C6A0E"/>
    <w:rsid w:val="004E6D8B"/>
    <w:rsid w:val="004E78B5"/>
    <w:rsid w:val="004F3E15"/>
    <w:rsid w:val="00506E27"/>
    <w:rsid w:val="0050790B"/>
    <w:rsid w:val="00510E67"/>
    <w:rsid w:val="00510EB2"/>
    <w:rsid w:val="005115FD"/>
    <w:rsid w:val="00511803"/>
    <w:rsid w:val="00511ACB"/>
    <w:rsid w:val="00511DD0"/>
    <w:rsid w:val="00514451"/>
    <w:rsid w:val="005146D6"/>
    <w:rsid w:val="005254D5"/>
    <w:rsid w:val="0053384D"/>
    <w:rsid w:val="00540252"/>
    <w:rsid w:val="00545979"/>
    <w:rsid w:val="005528F8"/>
    <w:rsid w:val="00563486"/>
    <w:rsid w:val="00581BF8"/>
    <w:rsid w:val="00594040"/>
    <w:rsid w:val="00596FA9"/>
    <w:rsid w:val="005979D4"/>
    <w:rsid w:val="005A167A"/>
    <w:rsid w:val="005A24FD"/>
    <w:rsid w:val="005A6FBB"/>
    <w:rsid w:val="005B5E26"/>
    <w:rsid w:val="005B7126"/>
    <w:rsid w:val="005C2B8F"/>
    <w:rsid w:val="005C601A"/>
    <w:rsid w:val="005C657A"/>
    <w:rsid w:val="005D2771"/>
    <w:rsid w:val="005E18C0"/>
    <w:rsid w:val="005F7105"/>
    <w:rsid w:val="005F7FD2"/>
    <w:rsid w:val="00604D71"/>
    <w:rsid w:val="006150EB"/>
    <w:rsid w:val="00615DF5"/>
    <w:rsid w:val="00616246"/>
    <w:rsid w:val="006218D9"/>
    <w:rsid w:val="00622F57"/>
    <w:rsid w:val="00625970"/>
    <w:rsid w:val="006332C4"/>
    <w:rsid w:val="00640A54"/>
    <w:rsid w:val="00650B43"/>
    <w:rsid w:val="006651C3"/>
    <w:rsid w:val="00672A06"/>
    <w:rsid w:val="00674030"/>
    <w:rsid w:val="00674658"/>
    <w:rsid w:val="006A2E9E"/>
    <w:rsid w:val="006D08DD"/>
    <w:rsid w:val="006D4F85"/>
    <w:rsid w:val="006E07C4"/>
    <w:rsid w:val="007022DC"/>
    <w:rsid w:val="00727887"/>
    <w:rsid w:val="007317CF"/>
    <w:rsid w:val="007373BB"/>
    <w:rsid w:val="00741D61"/>
    <w:rsid w:val="007523D3"/>
    <w:rsid w:val="0075338B"/>
    <w:rsid w:val="0075512C"/>
    <w:rsid w:val="00761A08"/>
    <w:rsid w:val="00792489"/>
    <w:rsid w:val="00793E3F"/>
    <w:rsid w:val="007A665D"/>
    <w:rsid w:val="007C4867"/>
    <w:rsid w:val="007D7DAE"/>
    <w:rsid w:val="007F795F"/>
    <w:rsid w:val="0080143E"/>
    <w:rsid w:val="008106ED"/>
    <w:rsid w:val="008123A5"/>
    <w:rsid w:val="00812C84"/>
    <w:rsid w:val="00813320"/>
    <w:rsid w:val="00820C1B"/>
    <w:rsid w:val="00821FB9"/>
    <w:rsid w:val="008354F8"/>
    <w:rsid w:val="008433BA"/>
    <w:rsid w:val="00845492"/>
    <w:rsid w:val="00845A79"/>
    <w:rsid w:val="008535BB"/>
    <w:rsid w:val="00857DDC"/>
    <w:rsid w:val="008611F2"/>
    <w:rsid w:val="00862201"/>
    <w:rsid w:val="008712AA"/>
    <w:rsid w:val="00893F83"/>
    <w:rsid w:val="00895BA8"/>
    <w:rsid w:val="008A0EB3"/>
    <w:rsid w:val="008A5C0E"/>
    <w:rsid w:val="008B2327"/>
    <w:rsid w:val="008B26FA"/>
    <w:rsid w:val="008C611E"/>
    <w:rsid w:val="008D7F13"/>
    <w:rsid w:val="008E5D5B"/>
    <w:rsid w:val="0090169C"/>
    <w:rsid w:val="0090602F"/>
    <w:rsid w:val="00914BBE"/>
    <w:rsid w:val="009156D8"/>
    <w:rsid w:val="00932371"/>
    <w:rsid w:val="009337CC"/>
    <w:rsid w:val="00943031"/>
    <w:rsid w:val="00953FBC"/>
    <w:rsid w:val="0095488E"/>
    <w:rsid w:val="00972A39"/>
    <w:rsid w:val="00985821"/>
    <w:rsid w:val="00991B6E"/>
    <w:rsid w:val="00994F07"/>
    <w:rsid w:val="009A1420"/>
    <w:rsid w:val="009A3EA3"/>
    <w:rsid w:val="009A5BB8"/>
    <w:rsid w:val="009A6C13"/>
    <w:rsid w:val="009B6F79"/>
    <w:rsid w:val="009B7FD7"/>
    <w:rsid w:val="009E07C1"/>
    <w:rsid w:val="009E1747"/>
    <w:rsid w:val="009E295D"/>
    <w:rsid w:val="009F05BD"/>
    <w:rsid w:val="009F1BCC"/>
    <w:rsid w:val="009F29A2"/>
    <w:rsid w:val="00A10509"/>
    <w:rsid w:val="00A207CB"/>
    <w:rsid w:val="00A227B3"/>
    <w:rsid w:val="00A272F6"/>
    <w:rsid w:val="00A2786B"/>
    <w:rsid w:val="00A27C6C"/>
    <w:rsid w:val="00A50089"/>
    <w:rsid w:val="00A543B9"/>
    <w:rsid w:val="00A636A8"/>
    <w:rsid w:val="00A7233B"/>
    <w:rsid w:val="00A74445"/>
    <w:rsid w:val="00A74C50"/>
    <w:rsid w:val="00A7701E"/>
    <w:rsid w:val="00A90B4A"/>
    <w:rsid w:val="00A91F8C"/>
    <w:rsid w:val="00AA1532"/>
    <w:rsid w:val="00AA3E70"/>
    <w:rsid w:val="00AB4300"/>
    <w:rsid w:val="00AB756A"/>
    <w:rsid w:val="00AC20CC"/>
    <w:rsid w:val="00AD2E34"/>
    <w:rsid w:val="00AD2FAC"/>
    <w:rsid w:val="00AE0F14"/>
    <w:rsid w:val="00AF48D3"/>
    <w:rsid w:val="00B00AFC"/>
    <w:rsid w:val="00B00CFD"/>
    <w:rsid w:val="00B00D21"/>
    <w:rsid w:val="00B15B4E"/>
    <w:rsid w:val="00B2426B"/>
    <w:rsid w:val="00B270C4"/>
    <w:rsid w:val="00B2781C"/>
    <w:rsid w:val="00B33747"/>
    <w:rsid w:val="00B36BEB"/>
    <w:rsid w:val="00B45A41"/>
    <w:rsid w:val="00B50A15"/>
    <w:rsid w:val="00B64347"/>
    <w:rsid w:val="00B71F55"/>
    <w:rsid w:val="00BB5A54"/>
    <w:rsid w:val="00BB5FE5"/>
    <w:rsid w:val="00BB6AD9"/>
    <w:rsid w:val="00BC6FAE"/>
    <w:rsid w:val="00BD2B4F"/>
    <w:rsid w:val="00BE1632"/>
    <w:rsid w:val="00BE2CA1"/>
    <w:rsid w:val="00BE4DF3"/>
    <w:rsid w:val="00BF2AA5"/>
    <w:rsid w:val="00BF3535"/>
    <w:rsid w:val="00BF6209"/>
    <w:rsid w:val="00BF739B"/>
    <w:rsid w:val="00BF7F7E"/>
    <w:rsid w:val="00C01FBB"/>
    <w:rsid w:val="00C030F2"/>
    <w:rsid w:val="00C33F26"/>
    <w:rsid w:val="00C34A07"/>
    <w:rsid w:val="00C40DF2"/>
    <w:rsid w:val="00C53357"/>
    <w:rsid w:val="00C63C05"/>
    <w:rsid w:val="00C770E0"/>
    <w:rsid w:val="00C8316D"/>
    <w:rsid w:val="00C860B0"/>
    <w:rsid w:val="00C91B9A"/>
    <w:rsid w:val="00CA02C5"/>
    <w:rsid w:val="00CB6BF7"/>
    <w:rsid w:val="00CB6F10"/>
    <w:rsid w:val="00CC0128"/>
    <w:rsid w:val="00CC0295"/>
    <w:rsid w:val="00CE4405"/>
    <w:rsid w:val="00CE6777"/>
    <w:rsid w:val="00CF217A"/>
    <w:rsid w:val="00D10D0D"/>
    <w:rsid w:val="00D15551"/>
    <w:rsid w:val="00D279CD"/>
    <w:rsid w:val="00D30814"/>
    <w:rsid w:val="00D30DF0"/>
    <w:rsid w:val="00D36AB9"/>
    <w:rsid w:val="00D444B9"/>
    <w:rsid w:val="00D56831"/>
    <w:rsid w:val="00D56DC3"/>
    <w:rsid w:val="00D60CAB"/>
    <w:rsid w:val="00D678EF"/>
    <w:rsid w:val="00D74B9F"/>
    <w:rsid w:val="00D83654"/>
    <w:rsid w:val="00D967CA"/>
    <w:rsid w:val="00D97E2D"/>
    <w:rsid w:val="00DA0CFD"/>
    <w:rsid w:val="00DA3AB2"/>
    <w:rsid w:val="00DB2571"/>
    <w:rsid w:val="00DB760F"/>
    <w:rsid w:val="00DC2ECE"/>
    <w:rsid w:val="00DD08B2"/>
    <w:rsid w:val="00DD6640"/>
    <w:rsid w:val="00DF07B9"/>
    <w:rsid w:val="00DF34DB"/>
    <w:rsid w:val="00DF536F"/>
    <w:rsid w:val="00E07539"/>
    <w:rsid w:val="00E21505"/>
    <w:rsid w:val="00E23381"/>
    <w:rsid w:val="00E27FBE"/>
    <w:rsid w:val="00E3667A"/>
    <w:rsid w:val="00E3691F"/>
    <w:rsid w:val="00E46EE1"/>
    <w:rsid w:val="00E55D2D"/>
    <w:rsid w:val="00E6383B"/>
    <w:rsid w:val="00E645FE"/>
    <w:rsid w:val="00E76534"/>
    <w:rsid w:val="00E80EB2"/>
    <w:rsid w:val="00E92D2D"/>
    <w:rsid w:val="00E94874"/>
    <w:rsid w:val="00E967DF"/>
    <w:rsid w:val="00E96ACE"/>
    <w:rsid w:val="00EA21AD"/>
    <w:rsid w:val="00EA5FEC"/>
    <w:rsid w:val="00EB1233"/>
    <w:rsid w:val="00EB72D6"/>
    <w:rsid w:val="00ED1C24"/>
    <w:rsid w:val="00EE3AA7"/>
    <w:rsid w:val="00EE40AC"/>
    <w:rsid w:val="00EF79A6"/>
    <w:rsid w:val="00F00717"/>
    <w:rsid w:val="00F0612B"/>
    <w:rsid w:val="00F07455"/>
    <w:rsid w:val="00F07710"/>
    <w:rsid w:val="00F07EE6"/>
    <w:rsid w:val="00F21936"/>
    <w:rsid w:val="00F27DC3"/>
    <w:rsid w:val="00F46D0E"/>
    <w:rsid w:val="00F62321"/>
    <w:rsid w:val="00F63BBE"/>
    <w:rsid w:val="00F808D4"/>
    <w:rsid w:val="00F85726"/>
    <w:rsid w:val="00F97FC8"/>
    <w:rsid w:val="00FA128E"/>
    <w:rsid w:val="00FB5CFE"/>
    <w:rsid w:val="00FC1D61"/>
    <w:rsid w:val="00FC54B9"/>
    <w:rsid w:val="00FD2463"/>
    <w:rsid w:val="00FD481D"/>
    <w:rsid w:val="00FD6EDF"/>
    <w:rsid w:val="02603E1F"/>
    <w:rsid w:val="026B11EB"/>
    <w:rsid w:val="06E24A32"/>
    <w:rsid w:val="07F16132"/>
    <w:rsid w:val="0B4C0701"/>
    <w:rsid w:val="0F334373"/>
    <w:rsid w:val="107A613F"/>
    <w:rsid w:val="13EB61DB"/>
    <w:rsid w:val="14E86F83"/>
    <w:rsid w:val="171148EF"/>
    <w:rsid w:val="1CE314F5"/>
    <w:rsid w:val="1DB228A4"/>
    <w:rsid w:val="1FF54C45"/>
    <w:rsid w:val="23436DAB"/>
    <w:rsid w:val="23933EA1"/>
    <w:rsid w:val="23DB7EF7"/>
    <w:rsid w:val="26E9608A"/>
    <w:rsid w:val="28573F97"/>
    <w:rsid w:val="2DC21B02"/>
    <w:rsid w:val="32572E6F"/>
    <w:rsid w:val="33B94710"/>
    <w:rsid w:val="36731DD1"/>
    <w:rsid w:val="37311697"/>
    <w:rsid w:val="37B71AEC"/>
    <w:rsid w:val="39E03127"/>
    <w:rsid w:val="3D7D6EEC"/>
    <w:rsid w:val="402855B0"/>
    <w:rsid w:val="40C75EAF"/>
    <w:rsid w:val="42C16374"/>
    <w:rsid w:val="457042D8"/>
    <w:rsid w:val="478D2210"/>
    <w:rsid w:val="4A071622"/>
    <w:rsid w:val="4B894CEA"/>
    <w:rsid w:val="4BD87E0C"/>
    <w:rsid w:val="4D54605B"/>
    <w:rsid w:val="4D6377D6"/>
    <w:rsid w:val="4DF637F2"/>
    <w:rsid w:val="4E342591"/>
    <w:rsid w:val="536F7097"/>
    <w:rsid w:val="57C74018"/>
    <w:rsid w:val="5A6D205D"/>
    <w:rsid w:val="5ACD1F4F"/>
    <w:rsid w:val="5B1D746E"/>
    <w:rsid w:val="5E6023F4"/>
    <w:rsid w:val="611C1682"/>
    <w:rsid w:val="626B1C84"/>
    <w:rsid w:val="6277475E"/>
    <w:rsid w:val="62CC3E9C"/>
    <w:rsid w:val="630834F7"/>
    <w:rsid w:val="636909AA"/>
    <w:rsid w:val="63C94475"/>
    <w:rsid w:val="640878C7"/>
    <w:rsid w:val="66574A95"/>
    <w:rsid w:val="68251439"/>
    <w:rsid w:val="6ADA7EE3"/>
    <w:rsid w:val="6BD933D0"/>
    <w:rsid w:val="6F940AE7"/>
    <w:rsid w:val="715358F2"/>
    <w:rsid w:val="72FA0A93"/>
    <w:rsid w:val="732A6720"/>
    <w:rsid w:val="745811B6"/>
    <w:rsid w:val="75362631"/>
    <w:rsid w:val="764D7282"/>
    <w:rsid w:val="77624096"/>
    <w:rsid w:val="79DB268A"/>
    <w:rsid w:val="79F10EE7"/>
    <w:rsid w:val="7BF365A2"/>
    <w:rsid w:val="7BF44B68"/>
    <w:rsid w:val="7D6439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alloon Text"/>
    <w:basedOn w:val="a"/>
    <w:link w:val="Char"/>
    <w:qFormat/>
    <w:rPr>
      <w:sz w:val="18"/>
      <w:szCs w:val="18"/>
    </w:rPr>
  </w:style>
  <w:style w:type="paragraph" w:styleId="a5">
    <w:name w:val="footer"/>
    <w:basedOn w:val="a"/>
    <w:link w:val="Char0"/>
    <w:qFormat/>
    <w:pPr>
      <w:tabs>
        <w:tab w:val="center" w:pos="4153"/>
        <w:tab w:val="right" w:pos="8306"/>
      </w:tabs>
      <w:snapToGrid w:val="0"/>
      <w:jc w:val="left"/>
    </w:pPr>
    <w:rPr>
      <w:sz w:val="18"/>
      <w:szCs w:val="18"/>
    </w:rPr>
  </w:style>
  <w:style w:type="paragraph" w:styleId="a6">
    <w:name w:val="header"/>
    <w:basedOn w:val="a"/>
    <w:link w:val="Char1"/>
    <w:qFormat/>
    <w:pPr>
      <w:pBdr>
        <w:bottom w:val="single" w:sz="6" w:space="1" w:color="auto"/>
      </w:pBdr>
      <w:tabs>
        <w:tab w:val="center" w:pos="4153"/>
        <w:tab w:val="right" w:pos="8306"/>
      </w:tabs>
      <w:snapToGrid w:val="0"/>
      <w:jc w:val="center"/>
    </w:pPr>
    <w:rPr>
      <w:sz w:val="18"/>
      <w:szCs w:val="18"/>
    </w:rPr>
  </w:style>
  <w:style w:type="table" w:styleId="a7">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qFormat/>
    <w:rPr>
      <w:sz w:val="21"/>
      <w:szCs w:val="21"/>
    </w:rPr>
  </w:style>
  <w:style w:type="paragraph" w:customStyle="1" w:styleId="3">
    <w:name w:val="列出段落3"/>
    <w:basedOn w:val="a"/>
    <w:qFormat/>
    <w:pPr>
      <w:ind w:firstLineChars="200" w:firstLine="420"/>
    </w:pPr>
    <w:rPr>
      <w:rFonts w:ascii="Calibri" w:eastAsia="宋体" w:hAnsi="Calibri" w:cs="Times New Roman"/>
      <w:szCs w:val="24"/>
    </w:rPr>
  </w:style>
  <w:style w:type="paragraph" w:styleId="a9">
    <w:name w:val="List Paragraph"/>
    <w:basedOn w:val="a"/>
    <w:uiPriority w:val="34"/>
    <w:qFormat/>
    <w:pPr>
      <w:ind w:firstLineChars="200" w:firstLine="420"/>
    </w:pPr>
  </w:style>
  <w:style w:type="character" w:customStyle="1" w:styleId="Char">
    <w:name w:val="批注框文本 Char"/>
    <w:basedOn w:val="a0"/>
    <w:link w:val="a4"/>
    <w:qFormat/>
    <w:rPr>
      <w:rFonts w:asciiTheme="minorHAnsi" w:eastAsiaTheme="minorEastAsia" w:hAnsiTheme="minorHAnsi" w:cstheme="minorBidi"/>
      <w:kern w:val="2"/>
      <w:sz w:val="18"/>
      <w:szCs w:val="18"/>
    </w:rPr>
  </w:style>
  <w:style w:type="character" w:customStyle="1" w:styleId="Char1">
    <w:name w:val="页眉 Char"/>
    <w:basedOn w:val="a0"/>
    <w:link w:val="a6"/>
    <w:qFormat/>
    <w:rPr>
      <w:rFonts w:asciiTheme="minorHAnsi" w:eastAsiaTheme="minorEastAsia" w:hAnsiTheme="minorHAnsi" w:cstheme="minorBidi"/>
      <w:kern w:val="2"/>
      <w:sz w:val="18"/>
      <w:szCs w:val="18"/>
    </w:rPr>
  </w:style>
  <w:style w:type="character" w:customStyle="1" w:styleId="Char0">
    <w:name w:val="页脚 Char"/>
    <w:basedOn w:val="a0"/>
    <w:link w:val="a5"/>
    <w:qFormat/>
    <w:rPr>
      <w:rFonts w:asciiTheme="minorHAnsi" w:eastAsiaTheme="minorEastAsia" w:hAnsiTheme="minorHAnsi" w:cstheme="minorBidi"/>
      <w:kern w:val="2"/>
      <w:sz w:val="18"/>
      <w:szCs w:val="18"/>
    </w:rPr>
  </w:style>
  <w:style w:type="character" w:customStyle="1" w:styleId="font01">
    <w:name w:val="font01"/>
    <w:basedOn w:val="a0"/>
    <w:qFormat/>
    <w:rPr>
      <w:rFonts w:ascii="宋体" w:eastAsia="宋体" w:hAnsi="宋体" w:cs="宋体" w:hint="eastAsia"/>
      <w:color w:val="000000"/>
      <w:sz w:val="22"/>
      <w:szCs w:val="22"/>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alloon Text"/>
    <w:basedOn w:val="a"/>
    <w:link w:val="Char"/>
    <w:qFormat/>
    <w:rPr>
      <w:sz w:val="18"/>
      <w:szCs w:val="18"/>
    </w:rPr>
  </w:style>
  <w:style w:type="paragraph" w:styleId="a5">
    <w:name w:val="footer"/>
    <w:basedOn w:val="a"/>
    <w:link w:val="Char0"/>
    <w:qFormat/>
    <w:pPr>
      <w:tabs>
        <w:tab w:val="center" w:pos="4153"/>
        <w:tab w:val="right" w:pos="8306"/>
      </w:tabs>
      <w:snapToGrid w:val="0"/>
      <w:jc w:val="left"/>
    </w:pPr>
    <w:rPr>
      <w:sz w:val="18"/>
      <w:szCs w:val="18"/>
    </w:rPr>
  </w:style>
  <w:style w:type="paragraph" w:styleId="a6">
    <w:name w:val="header"/>
    <w:basedOn w:val="a"/>
    <w:link w:val="Char1"/>
    <w:qFormat/>
    <w:pPr>
      <w:pBdr>
        <w:bottom w:val="single" w:sz="6" w:space="1" w:color="auto"/>
      </w:pBdr>
      <w:tabs>
        <w:tab w:val="center" w:pos="4153"/>
        <w:tab w:val="right" w:pos="8306"/>
      </w:tabs>
      <w:snapToGrid w:val="0"/>
      <w:jc w:val="center"/>
    </w:pPr>
    <w:rPr>
      <w:sz w:val="18"/>
      <w:szCs w:val="18"/>
    </w:rPr>
  </w:style>
  <w:style w:type="table" w:styleId="a7">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qFormat/>
    <w:rPr>
      <w:sz w:val="21"/>
      <w:szCs w:val="21"/>
    </w:rPr>
  </w:style>
  <w:style w:type="paragraph" w:customStyle="1" w:styleId="3">
    <w:name w:val="列出段落3"/>
    <w:basedOn w:val="a"/>
    <w:qFormat/>
    <w:pPr>
      <w:ind w:firstLineChars="200" w:firstLine="420"/>
    </w:pPr>
    <w:rPr>
      <w:rFonts w:ascii="Calibri" w:eastAsia="宋体" w:hAnsi="Calibri" w:cs="Times New Roman"/>
      <w:szCs w:val="24"/>
    </w:rPr>
  </w:style>
  <w:style w:type="paragraph" w:styleId="a9">
    <w:name w:val="List Paragraph"/>
    <w:basedOn w:val="a"/>
    <w:uiPriority w:val="34"/>
    <w:qFormat/>
    <w:pPr>
      <w:ind w:firstLineChars="200" w:firstLine="420"/>
    </w:pPr>
  </w:style>
  <w:style w:type="character" w:customStyle="1" w:styleId="Char">
    <w:name w:val="批注框文本 Char"/>
    <w:basedOn w:val="a0"/>
    <w:link w:val="a4"/>
    <w:qFormat/>
    <w:rPr>
      <w:rFonts w:asciiTheme="minorHAnsi" w:eastAsiaTheme="minorEastAsia" w:hAnsiTheme="minorHAnsi" w:cstheme="minorBidi"/>
      <w:kern w:val="2"/>
      <w:sz w:val="18"/>
      <w:szCs w:val="18"/>
    </w:rPr>
  </w:style>
  <w:style w:type="character" w:customStyle="1" w:styleId="Char1">
    <w:name w:val="页眉 Char"/>
    <w:basedOn w:val="a0"/>
    <w:link w:val="a6"/>
    <w:qFormat/>
    <w:rPr>
      <w:rFonts w:asciiTheme="minorHAnsi" w:eastAsiaTheme="minorEastAsia" w:hAnsiTheme="minorHAnsi" w:cstheme="minorBidi"/>
      <w:kern w:val="2"/>
      <w:sz w:val="18"/>
      <w:szCs w:val="18"/>
    </w:rPr>
  </w:style>
  <w:style w:type="character" w:customStyle="1" w:styleId="Char0">
    <w:name w:val="页脚 Char"/>
    <w:basedOn w:val="a0"/>
    <w:link w:val="a5"/>
    <w:qFormat/>
    <w:rPr>
      <w:rFonts w:asciiTheme="minorHAnsi" w:eastAsiaTheme="minorEastAsia" w:hAnsiTheme="minorHAnsi" w:cstheme="minorBidi"/>
      <w:kern w:val="2"/>
      <w:sz w:val="18"/>
      <w:szCs w:val="18"/>
    </w:rPr>
  </w:style>
  <w:style w:type="character" w:customStyle="1" w:styleId="font01">
    <w:name w:val="font01"/>
    <w:basedOn w:val="a0"/>
    <w:qFormat/>
    <w:rPr>
      <w:rFonts w:ascii="宋体" w:eastAsia="宋体" w:hAnsi="宋体" w:cs="宋体" w:hint="eastAsia"/>
      <w:color w:val="00000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4.png"/><Relationship Id="rId4" Type="http://schemas.openxmlformats.org/officeDocument/2006/relationships/styles" Target="style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AD671D-B251-432A-B573-2533D3803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20</Pages>
  <Words>1122</Words>
  <Characters>6400</Characters>
  <Application>Microsoft Office Word</Application>
  <DocSecurity>0</DocSecurity>
  <Lines>53</Lines>
  <Paragraphs>15</Paragraphs>
  <ScaleCrop>false</ScaleCrop>
  <Company>Microsoft</Company>
  <LinksUpToDate>false</LinksUpToDate>
  <CharactersWithSpaces>7507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pkpinky</cp:lastModifiedBy>
  <cp:revision>29</cp:revision>
  <cp:lastPrinted>2019-04-17T01:54:00Z</cp:lastPrinted>
  <dcterms:created xsi:type="dcterms:W3CDTF">2019-04-17T01:55:00Z</dcterms:created>
  <dcterms:modified xsi:type="dcterms:W3CDTF">2019-12-19T07:59:00Z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